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30" w:rsidRPr="00DC3C30" w:rsidRDefault="00DC3C30" w:rsidP="00DC3C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C3C30">
        <w:rPr>
          <w:rFonts w:ascii="Arial" w:eastAsia="Times New Roman" w:hAnsi="Arial" w:cs="Arial"/>
          <w:b/>
          <w:sz w:val="28"/>
          <w:szCs w:val="28"/>
          <w:lang w:eastAsia="ru-RU"/>
        </w:rPr>
        <w:t>ЗАКЛЮЧЕНИЕ ПУБЛИЧНЫХ СЛУШАНИЙ</w:t>
      </w:r>
    </w:p>
    <w:p w:rsidR="00DC3C30" w:rsidRPr="00DC3C30" w:rsidRDefault="00DC3C30" w:rsidP="00DC3C3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C3C30" w:rsidRPr="00DC3C30" w:rsidRDefault="00DC3C30" w:rsidP="00DC3C3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C3C30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по проекту «О бюджете </w:t>
      </w:r>
      <w:proofErr w:type="spellStart"/>
      <w:r w:rsidRPr="00DC3C30">
        <w:rPr>
          <w:rFonts w:ascii="Arial" w:eastAsia="Times New Roman" w:hAnsi="Arial" w:cs="Arial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на 2023 год и</w:t>
      </w:r>
    </w:p>
    <w:p w:rsidR="00DC3C30" w:rsidRPr="00DC3C30" w:rsidRDefault="00DC3C30" w:rsidP="00DC3C3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C3C30">
        <w:rPr>
          <w:rFonts w:ascii="Arial" w:eastAsia="Times New Roman" w:hAnsi="Arial" w:cs="Arial"/>
          <w:sz w:val="28"/>
          <w:szCs w:val="28"/>
          <w:lang w:eastAsia="ru-RU"/>
        </w:rPr>
        <w:t>плановый период 2024-2025 годов»</w:t>
      </w:r>
    </w:p>
    <w:p w:rsidR="00DC3C30" w:rsidRPr="00DC3C30" w:rsidRDefault="00DC3C30" w:rsidP="00DC3C3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C30" w:rsidRPr="00DC3C30" w:rsidRDefault="00DC3C30" w:rsidP="00DC3C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3C3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9 декабря 2022 г                                                            с. Ярцево</w:t>
      </w:r>
      <w:r w:rsidRPr="00DC3C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C3C30" w:rsidRPr="00DC3C30" w:rsidRDefault="00DC3C30" w:rsidP="00DC3C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3C30" w:rsidRPr="00DC3C30" w:rsidRDefault="00DC3C30" w:rsidP="00DC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C3C30" w:rsidRPr="00DC3C30" w:rsidRDefault="00DC3C30" w:rsidP="00DC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Дата, место и время проведения публичных слушаний:</w:t>
      </w:r>
    </w:p>
    <w:p w:rsidR="00DC3C30" w:rsidRPr="00DC3C30" w:rsidRDefault="00DC3C30" w:rsidP="00DC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декабря 2022 года в с. Ярцево, в здании администрации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расположенного по адресу: Красноярский край, Енисейский район, с. Ярцево, ул. Горького, 55А в 17-00 часов.</w:t>
      </w:r>
    </w:p>
    <w:p w:rsidR="00DC3C30" w:rsidRPr="00DC3C30" w:rsidRDefault="00DC3C30" w:rsidP="00DC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проведения публичных слушаний</w:t>
      </w: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Глава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Тихонова Р.А.</w:t>
      </w:r>
    </w:p>
    <w:p w:rsidR="00DC3C30" w:rsidRPr="00DC3C30" w:rsidRDefault="00DC3C30" w:rsidP="00DC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проведения публичных слушаний:</w:t>
      </w: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25.11.2021 № 58-п «О проведении публичных слушаний по вопросу обсуждения проекта «О бюджете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годов».</w:t>
      </w:r>
    </w:p>
    <w:p w:rsidR="00DC3C30" w:rsidRPr="00DC3C30" w:rsidRDefault="00DC3C30" w:rsidP="00DC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оповещении жителей о месте и времени проведения публичных слушаний:</w:t>
      </w: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постановления «О проведении публичных слушаний по проекту бюджета муниципального образования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Енисейского района Красноярского края на 2023 год и плановый период 2024-2025 годов» в печатном издании «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от 25.11.2022 № 95 на информационных стендах в населенных пунктах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на официальном интернет-сайте Муниципального образования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ярцевский.рф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C30" w:rsidRPr="00DC3C30" w:rsidRDefault="00DC3C30" w:rsidP="00DC3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присутствующих участников: 9 чел.</w:t>
      </w:r>
    </w:p>
    <w:p w:rsidR="00DC3C30" w:rsidRPr="00DC3C30" w:rsidRDefault="00DC3C30" w:rsidP="00DC3C3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Замечаний и предложений не поступило.</w:t>
      </w:r>
    </w:p>
    <w:p w:rsidR="00DC3C30" w:rsidRPr="00DC3C30" w:rsidRDefault="00DC3C30" w:rsidP="00DC3C3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 Главы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Раисы Александровны Тихоновой по вопросу «О проекте решения «О бюджете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годов», участники публичных слушаний отметили, что проект бюджета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сформирован с учетом: </w:t>
      </w:r>
    </w:p>
    <w:p w:rsidR="00DC3C30" w:rsidRPr="00DC3C30" w:rsidRDefault="00DC3C30" w:rsidP="00DC3C3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Бюджетного кодекса Российской Федерации;</w:t>
      </w:r>
    </w:p>
    <w:p w:rsidR="00DC3C30" w:rsidRPr="00DC3C30" w:rsidRDefault="00DC3C30" w:rsidP="00DC3C3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основных направлений бюджетной политики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годов;</w:t>
      </w:r>
    </w:p>
    <w:p w:rsidR="00DC3C30" w:rsidRPr="00DC3C30" w:rsidRDefault="00DC3C30" w:rsidP="00DC3C3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основных направлений налоговой политики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годов;</w:t>
      </w:r>
    </w:p>
    <w:p w:rsidR="00DC3C30" w:rsidRPr="00DC3C30" w:rsidRDefault="00DC3C30" w:rsidP="00DC3C3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основных параметров прогноза социально- экономического развития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годов; </w:t>
      </w:r>
    </w:p>
    <w:p w:rsidR="00DC3C30" w:rsidRPr="00DC3C30" w:rsidRDefault="00DC3C30" w:rsidP="00DC3C3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и краевого бюджетного и налогового законодательств.</w:t>
      </w:r>
    </w:p>
    <w:p w:rsidR="00DC3C30" w:rsidRPr="00DC3C30" w:rsidRDefault="00DC3C30" w:rsidP="00DC3C3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на основе утвержденных администрацией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6 муниципальных программ.</w:t>
      </w:r>
    </w:p>
    <w:p w:rsidR="00DC3C30" w:rsidRPr="00DC3C30" w:rsidRDefault="00DC3C30" w:rsidP="00DC3C3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Представленный нормативно-правовой акт соответствует действующему законодательству.</w:t>
      </w:r>
    </w:p>
    <w:p w:rsidR="00DC3C30" w:rsidRPr="00DC3C30" w:rsidRDefault="00DC3C30" w:rsidP="00DC3C3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 «О бюджете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годов» участники публичных слушаний рекомендуют:</w:t>
      </w:r>
    </w:p>
    <w:p w:rsidR="00DC3C30" w:rsidRPr="00DC3C30" w:rsidRDefault="00DC3C30" w:rsidP="00DC3C3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проект решения «О бюджете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годов» и направить его на утверждение в Совет депутатов.</w:t>
      </w:r>
    </w:p>
    <w:p w:rsidR="00DC3C30" w:rsidRPr="00DC3C30" w:rsidRDefault="00DC3C30" w:rsidP="00DC3C3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Ярцевскому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 принять проект решения «О бюджете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годов» в предложенном варианте.</w:t>
      </w:r>
    </w:p>
    <w:p w:rsidR="00DC3C30" w:rsidRPr="00DC3C30" w:rsidRDefault="00DC3C30" w:rsidP="00DC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30" w:rsidRPr="00DC3C30" w:rsidRDefault="00DC3C30" w:rsidP="00DC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30" w:rsidRPr="00DC3C30" w:rsidRDefault="00DC3C30" w:rsidP="00DC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D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Р.А. Тихонова</w:t>
      </w:r>
    </w:p>
    <w:p w:rsidR="00DD2A19" w:rsidRDefault="00DC3C30">
      <w:bookmarkStart w:id="0" w:name="_GoBack"/>
      <w:bookmarkEnd w:id="0"/>
    </w:p>
    <w:sectPr w:rsidR="00DD2A19" w:rsidSect="00B55D6C">
      <w:footerReference w:type="default" r:id="rId4"/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0E" w:rsidRDefault="00DC3C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E540E" w:rsidRDefault="00DC3C3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6A"/>
    <w:rsid w:val="000D2E6A"/>
    <w:rsid w:val="00521EEC"/>
    <w:rsid w:val="00793A49"/>
    <w:rsid w:val="00D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C3D92-A76D-4BB5-AF28-B47955A1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C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C3C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2023-01-18T09:38:00Z</dcterms:created>
  <dcterms:modified xsi:type="dcterms:W3CDTF">2023-01-18T09:39:00Z</dcterms:modified>
</cp:coreProperties>
</file>