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06" w:rsidRPr="00314406" w:rsidRDefault="00314406" w:rsidP="00222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gramStart"/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Ярцево  </w:t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  <w:t xml:space="preserve">      </w:t>
      </w:r>
      <w:r w:rsidR="0003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</w:t>
      </w:r>
      <w:r w:rsidR="0003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4459" w:type="dxa"/>
        <w:tblCellSpacing w:w="15" w:type="dxa"/>
        <w:tblInd w:w="-567" w:type="dxa"/>
        <w:tblBorders>
          <w:bottom w:val="single" w:sz="6" w:space="0" w:color="C8C8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4394"/>
      </w:tblGrid>
      <w:tr w:rsidR="00314406" w:rsidRPr="0009187D" w:rsidTr="00314406">
        <w:trPr>
          <w:tblCellSpacing w:w="15" w:type="dxa"/>
        </w:trPr>
        <w:tc>
          <w:tcPr>
            <w:tcW w:w="100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4406" w:rsidRPr="00314406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ОТЧЕТ                         </w:t>
            </w:r>
          </w:p>
          <w:p w:rsidR="00314406" w:rsidRPr="00314406" w:rsidRDefault="00314406" w:rsidP="005923E8">
            <w:pPr>
              <w:tabs>
                <w:tab w:val="left" w:pos="79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Главы Ярцевского сельсовета Енисейского района Красноярского края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2022</w:t>
            </w:r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 з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анимает территорию в 15213.9 га, из них площадь населенных пунктов составляет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: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С. Ярцево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340,307 га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Д. Фомка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23,889 га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Нижнешадрино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37,411 га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Напарино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12,647 га.</w:t>
            </w:r>
          </w:p>
          <w:p w:rsidR="00314406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Ярцевском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сельсовете 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758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дворов, из них порядка 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19</w:t>
            </w:r>
            <w:r w:rsidRPr="00FA6DB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0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домов пустые.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Зарегистрировано 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1760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человек, фактически проживает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1222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человек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в том числе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413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детей, пенсионеров – 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382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Работающих на предприятиях Ярцевского сельсовета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37</w:t>
            </w:r>
            <w:r w:rsidRPr="00911512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человека, безработных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ка. Часть трудоспособного населения вынуждена выезжать на работу вахтовым методом. Количество личных подсобных хозяйств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– 101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(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прошлом году-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85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)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это около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225(195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прошлом году)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голов крупно рогатого скота.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25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семей занимаются разведением пчел.</w:t>
            </w:r>
          </w:p>
          <w:p w:rsidR="00314406" w:rsidRPr="00285B13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родившихся, умерших</w:t>
            </w:r>
          </w:p>
          <w:tbl>
            <w:tblPr>
              <w:tblW w:w="154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3303"/>
              <w:gridCol w:w="2722"/>
              <w:gridCol w:w="8604"/>
            </w:tblGrid>
            <w:tr w:rsidR="00314406" w:rsidRPr="0009187D" w:rsidTr="00EA1795">
              <w:tc>
                <w:tcPr>
                  <w:tcW w:w="80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Го</w:t>
                  </w: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14629" w:type="dxa"/>
                  <w:gridSpan w:val="3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Всего, человек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Родившихся</w:t>
                  </w:r>
                </w:p>
              </w:tc>
              <w:tc>
                <w:tcPr>
                  <w:tcW w:w="27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Умерших</w:t>
                  </w:r>
                </w:p>
              </w:tc>
              <w:tc>
                <w:tcPr>
                  <w:tcW w:w="860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Естест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.</w:t>
                  </w: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прирост, убыль (-)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201</w:t>
                  </w: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303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72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860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-1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3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13</w:t>
                  </w:r>
                </w:p>
              </w:tc>
              <w:tc>
                <w:tcPr>
                  <w:tcW w:w="27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860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-6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3303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8</w:t>
                  </w:r>
                </w:p>
              </w:tc>
              <w:tc>
                <w:tcPr>
                  <w:tcW w:w="272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860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-21</w:t>
                  </w:r>
                </w:p>
              </w:tc>
            </w:tr>
          </w:tbl>
          <w:p w:rsidR="00314406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1C59E8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 </w:t>
            </w:r>
            <w:r w:rsidRPr="00285B13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2021</w:t>
            </w:r>
            <w:r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9</w:t>
            </w:r>
            <w:r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                  19</w:t>
            </w:r>
            <w:r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                   -10</w:t>
            </w:r>
          </w:p>
          <w:p w:rsidR="00DC6F31" w:rsidRPr="00DC6F31" w:rsidRDefault="00DC6F31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DC6F31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 xml:space="preserve">             </w:t>
            </w:r>
            <w:r w:rsidRP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                     19                                    -8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Число многодетных семей –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32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них детей –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114</w:t>
            </w:r>
            <w:r w:rsidRPr="00561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Опекунов семей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911512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5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в них опекаемых детей- </w:t>
            </w:r>
            <w:r w:rsidR="00DC6F3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9</w:t>
            </w:r>
          </w:p>
          <w:p w:rsidR="00314406" w:rsidRPr="00285B13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5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по миграции населения</w:t>
            </w:r>
          </w:p>
          <w:tbl>
            <w:tblPr>
              <w:tblW w:w="77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2432"/>
              <w:gridCol w:w="846"/>
              <w:gridCol w:w="2310"/>
            </w:tblGrid>
            <w:tr w:rsidR="00314406" w:rsidRPr="0009187D" w:rsidTr="00EA1795">
              <w:tc>
                <w:tcPr>
                  <w:tcW w:w="216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43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         2019</w:t>
                  </w:r>
                </w:p>
              </w:tc>
              <w:tc>
                <w:tcPr>
                  <w:tcW w:w="84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2310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2021</w:t>
                  </w:r>
                  <w:r w:rsidR="00DC6F31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2022</w:t>
                  </w:r>
                </w:p>
              </w:tc>
            </w:tr>
            <w:tr w:rsidR="00314406" w:rsidRPr="0009187D" w:rsidTr="00EA1795">
              <w:tc>
                <w:tcPr>
                  <w:tcW w:w="21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Число прибывших</w:t>
                  </w:r>
                </w:p>
              </w:tc>
              <w:tc>
                <w:tcPr>
                  <w:tcW w:w="24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 17</w:t>
                  </w:r>
                </w:p>
              </w:tc>
              <w:tc>
                <w:tcPr>
                  <w:tcW w:w="84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3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285B13" w:rsidRDefault="00285B13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285B13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15</w:t>
                  </w:r>
                  <w:r w:rsidR="00DC6F31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25</w:t>
                  </w:r>
                </w:p>
              </w:tc>
            </w:tr>
            <w:tr w:rsidR="00314406" w:rsidRPr="0009187D" w:rsidTr="00EA1795">
              <w:tc>
                <w:tcPr>
                  <w:tcW w:w="216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Число выбывших</w:t>
                  </w:r>
                </w:p>
              </w:tc>
              <w:tc>
                <w:tcPr>
                  <w:tcW w:w="243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41</w:t>
                  </w:r>
                </w:p>
              </w:tc>
              <w:tc>
                <w:tcPr>
                  <w:tcW w:w="84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2310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285B13" w:rsidRDefault="00285B13" w:rsidP="005923E8">
                  <w:pPr>
                    <w:tabs>
                      <w:tab w:val="left" w:pos="796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285B13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53</w:t>
                  </w:r>
                  <w:r w:rsidR="00430FB0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71</w:t>
                  </w:r>
                </w:p>
              </w:tc>
            </w:tr>
            <w:tr w:rsidR="00314406" w:rsidRPr="0009187D" w:rsidTr="00EA1795">
              <w:tc>
                <w:tcPr>
                  <w:tcW w:w="21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 xml:space="preserve">Миграционный прирост, убыль </w:t>
                  </w:r>
                </w:p>
              </w:tc>
              <w:tc>
                <w:tcPr>
                  <w:tcW w:w="24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-24</w:t>
                  </w:r>
                </w:p>
              </w:tc>
              <w:tc>
                <w:tcPr>
                  <w:tcW w:w="84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-11</w:t>
                  </w:r>
                </w:p>
              </w:tc>
              <w:tc>
                <w:tcPr>
                  <w:tcW w:w="23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285B13" w:rsidRDefault="00285B13" w:rsidP="005923E8">
                  <w:pPr>
                    <w:tabs>
                      <w:tab w:val="left" w:pos="79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285B13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-38</w:t>
                  </w:r>
                  <w:r w:rsidR="00430FB0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-46</w:t>
                  </w:r>
                </w:p>
              </w:tc>
            </w:tr>
          </w:tbl>
          <w:p w:rsidR="00E106D1" w:rsidRDefault="00E106D1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</w:p>
          <w:p w:rsidR="00430FB0" w:rsidRDefault="00430FB0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Вся работа администрации строится в соответствии со 131 Федеральным законом и Уставом Ярцевского сельсовета.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Реализация полномочий органов местного самоуправления в полной мере зависит от обеспеченности финансами. Администрацией сельсовета был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разработан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Бюджет сельского поселения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на 2022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>год, который затем был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утвержден Советом депутатов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Бюджет сельсовета дотационный. </w:t>
            </w:r>
          </w:p>
          <w:p w:rsidR="00430FB0" w:rsidRPr="0036137B" w:rsidRDefault="008A3385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</w:t>
            </w:r>
            <w:r w:rsidR="00430FB0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Администрацией </w:t>
            </w:r>
            <w:r w:rsidR="00430FB0" w:rsidRPr="00CC071E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сельсовета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430FB0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обеспечивалась </w:t>
            </w:r>
            <w:r w:rsidR="00430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организационная, материально-техническая и правовая</w:t>
            </w:r>
            <w:r w:rsidR="00430FB0" w:rsidRPr="007765F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="00430FB0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деятельность Совета депутатов</w:t>
            </w:r>
            <w:r w:rsidR="00430FB0" w:rsidRPr="00C5612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</w:t>
            </w:r>
            <w:r w:rsidR="00E106D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специалистами администрации </w:t>
            </w:r>
            <w:r w:rsidR="00430FB0" w:rsidRPr="00C5612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подготавливались проекты нормативно-правовых актов и прочие документы,</w:t>
            </w:r>
            <w:r w:rsidR="00430FB0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которые предлагались вниманию депутатов 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для работы и утверждения</w:t>
            </w:r>
            <w:r w:rsidR="00430FB0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  <w:r w:rsidR="00430FB0" w:rsidRPr="00C56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период специалистами администрации были подготовлены </w:t>
            </w:r>
            <w:r w:rsidR="00430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вынесения на рассмотрение 41 проект Решений</w:t>
            </w:r>
            <w:r w:rsidR="00430FB0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.</w:t>
            </w:r>
          </w:p>
          <w:p w:rsidR="00314406" w:rsidRPr="0009187D" w:rsidRDefault="00E106D1" w:rsidP="005923E8">
            <w:pPr>
              <w:pStyle w:val="ConsPlusNormal"/>
              <w:shd w:val="clear" w:color="auto" w:fill="FFFFFF"/>
              <w:tabs>
                <w:tab w:val="left" w:pos="7965"/>
              </w:tabs>
              <w:ind w:firstLine="0"/>
              <w:jc w:val="both"/>
              <w:rPr>
                <w:rFonts w:ascii="Times New Roman" w:hAnsi="Times New Roman" w:cs="Times New Roman"/>
                <w:color w:val="0617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Мы </w:t>
            </w:r>
            <w:r w:rsidR="00D80233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всегда</w:t>
            </w:r>
            <w:r w:rsidR="00314406" w:rsidRPr="0009187D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уделяем</w:t>
            </w:r>
            <w:r w:rsidR="001C603D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 </w:t>
            </w:r>
            <w:r w:rsidR="0031440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значительное </w:t>
            </w:r>
            <w:r w:rsidR="00314406" w:rsidRPr="0009187D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внимание работе с населением. </w:t>
            </w:r>
            <w:r w:rsidR="00D80233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2022 год не стал исключением. Так как у нас народ не приучен на личный прием приходить по записи трудно посчитать сколько челове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к</w:t>
            </w:r>
            <w:r w:rsidR="00D80233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 за год было принято. Скажу только, что не пр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оходит ни одного дня, чтобы кто-</w:t>
            </w:r>
            <w:r w:rsidR="00D80233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то да не пришел с каким- либо вопросом. </w:t>
            </w:r>
            <w:r w:rsidR="004B208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Может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,</w:t>
            </w:r>
            <w:r w:rsidR="004B208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 конечно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,</w:t>
            </w:r>
            <w:r w:rsidR="004B208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 и надо приучать нас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еление к порядку, но мы ни разу, </w:t>
            </w:r>
            <w:r w:rsidR="004B208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ни одного человека не отправили домой, не выслушав его вопросы или проблемы. И, практически, всегда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, если конечно это в нашей компетенции</w:t>
            </w:r>
            <w:r w:rsidR="004B208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, помогаем решить названные проблемы или направляем человека в нужную структуру. </w:t>
            </w:r>
            <w:r w:rsidR="00314406" w:rsidRPr="0009187D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В своей работе мы </w:t>
            </w:r>
            <w:r w:rsidR="004B208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всегда стремимся</w:t>
            </w:r>
            <w:r w:rsidR="00314406" w:rsidRPr="0009187D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 к тому, чтобы ни одно обращение не осталось без внимания</w:t>
            </w:r>
            <w:r w:rsidR="0051679A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. Также поступали </w:t>
            </w:r>
            <w:r w:rsidR="0051679A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письма от органов власти, учреждений, организаций; протесты и представления, рекомендации от </w:t>
            </w:r>
            <w:r w:rsidR="004B2086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контрольных, надзорных органов.</w:t>
            </w:r>
            <w:r w:rsidR="001D4488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 Все заявления и обращения </w:t>
            </w:r>
            <w:r w:rsidR="004B2086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рассматривали</w:t>
            </w:r>
            <w:r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 xml:space="preserve">сь </w:t>
            </w:r>
            <w:r w:rsidR="004B2086" w:rsidRPr="0009187D">
              <w:rPr>
                <w:rFonts w:ascii="Times New Roman" w:hAnsi="Times New Roman" w:cs="Times New Roman"/>
                <w:color w:val="061723"/>
                <w:sz w:val="28"/>
                <w:szCs w:val="28"/>
              </w:rPr>
              <w:t>своевременно и по всем даны ответы и разъяснения.</w:t>
            </w:r>
          </w:p>
          <w:p w:rsidR="00314406" w:rsidRDefault="00430FB0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За 2022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год в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ыдано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991 справка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(о проживании, по вопросам принадлежности объектов недвижимости, по составу семьи, о присвоении почтового адреса).</w:t>
            </w:r>
          </w:p>
          <w:p w:rsidR="00314406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Издано </w:t>
            </w:r>
            <w:r w:rsidR="00E106D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64 постановления</w:t>
            </w:r>
            <w:r w:rsidR="00430FB0" w:rsidRP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185 распоряжений</w:t>
            </w:r>
            <w:r w:rsidRP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по основным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вопросам деят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ельности сельсовета.</w:t>
            </w:r>
            <w:r w:rsidRPr="00626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55D2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Специалисты администрации и глава постоянно проходят повышение квалификации.  </w:t>
            </w:r>
            <w:r w:rsidR="00430FB0" w:rsidRP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2022 году 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 человека (</w:t>
            </w:r>
            <w:r w:rsidR="00430FB0" w:rsidRP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 специалист и глава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)</w:t>
            </w:r>
            <w:r w:rsidR="00430FB0" w:rsidRP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6955D2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повыси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ли квалификацию на дистанционном обучении.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E106D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Будем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430FB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 дальше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продолжать работу в этом направлении.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Также мы постоянно взаимодействуем с администрацией района и другими сельсоветами, перенимаем их опыт и делимся своим.  </w:t>
            </w:r>
          </w:p>
          <w:p w:rsidR="00314406" w:rsidRDefault="006955D2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Все знаете, что 2022 год бал очень тяжелым. Это и пандемия, и Специальная военная операция. Из Ярцево, в зону СВО </w:t>
            </w:r>
            <w:r w:rsidR="00E106D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были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мобилизованы 2 человека, еще двое- наши бывшие жители, у которых родители проживают здесь в Ярцево и один ушел добровольцем. На протяжении всего 2022 года администрацией собиралась и отправлялась гуманитарная помощь для наших бойцов. В этом году</w:t>
            </w:r>
            <w:r w:rsidR="00E106D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</w:t>
            </w:r>
            <w:r w:rsidR="001D448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мы эту работу продолжаем. </w:t>
            </w:r>
            <w:r w:rsidR="007B281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</w:t>
            </w:r>
            <w:r w:rsidRPr="007B281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ейчас проводим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акцию «Окопная свеча», к которой привлекли ветеранов пенсионеров.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  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Администрацией ведется исполнение отдельных государственных полномочий в части ведения воинского учета. Учет граждан, пребывающих в запасе, и граждан, подлежащих призыву на военную службу и проведение мобилизационной работы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      </w:r>
          </w:p>
          <w:p w:rsidR="00314406" w:rsidRPr="007B281C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7B281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На воинском учете состоят </w:t>
            </w:r>
            <w:r w:rsidR="007B281C" w:rsidRPr="007B281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331 человек</w:t>
            </w:r>
            <w:r w:rsidRPr="007B281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в том числе:</w:t>
            </w:r>
          </w:p>
          <w:p w:rsidR="00314406" w:rsidRPr="007B281C" w:rsidRDefault="00314406" w:rsidP="005923E8">
            <w:pPr>
              <w:numPr>
                <w:ilvl w:val="0"/>
                <w:numId w:val="1"/>
              </w:numPr>
              <w:pBdr>
                <w:bottom w:val="single" w:sz="6" w:space="4" w:color="DCDCDC"/>
              </w:pBdr>
              <w:shd w:val="clear" w:color="auto" w:fill="FAFAFA"/>
              <w:tabs>
                <w:tab w:val="left" w:pos="796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Офицеров </w:t>
            </w:r>
            <w:r w:rsidR="007B281C" w:rsidRPr="007B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8</w:t>
            </w:r>
            <w:r w:rsidRPr="007B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4406" w:rsidRPr="007B281C" w:rsidRDefault="00314406" w:rsidP="005923E8">
            <w:pPr>
              <w:numPr>
                <w:ilvl w:val="0"/>
                <w:numId w:val="1"/>
              </w:numPr>
              <w:pBdr>
                <w:bottom w:val="single" w:sz="6" w:space="4" w:color="DCDCDC"/>
              </w:pBdr>
              <w:shd w:val="clear" w:color="auto" w:fill="FAFAFA"/>
              <w:tabs>
                <w:tab w:val="left" w:pos="796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Призывников -</w:t>
            </w:r>
            <w:r w:rsidR="007B281C" w:rsidRPr="007B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7B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4406" w:rsidRPr="0009187D" w:rsidRDefault="006955D2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7B281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За 2022</w:t>
            </w:r>
            <w:r w:rsidR="00314406" w:rsidRPr="007B281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год </w:t>
            </w:r>
            <w:r w:rsidR="00E106D1" w:rsidRPr="007B2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главой и специалистом</w:t>
            </w:r>
            <w:r w:rsidR="00E106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</w:t>
            </w:r>
            <w:r w:rsidR="00E106D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овершенно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134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нотар</w:t>
            </w:r>
            <w:r w:rsidR="00E106D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иальных действия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7B32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лиц, зарегистрированных по месту жительства или месту пребывания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населенных пунктах сельсовета</w:t>
            </w:r>
            <w:r w:rsidR="00E106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14406" w:rsidRDefault="004B208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решения вопроса занятости населения в </w:t>
            </w:r>
            <w:r w:rsidR="00050A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961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6149"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="00596149" w:rsidRPr="00050AC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</w:t>
            </w:r>
            <w:r w:rsidR="00050ACD" w:rsidRPr="00050ACD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050A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4406" w:rsidRPr="00E10F19">
              <w:rPr>
                <w:rFonts w:ascii="Times New Roman" w:hAnsi="Times New Roman" w:cs="Times New Roman"/>
                <w:sz w:val="28"/>
                <w:szCs w:val="28"/>
              </w:rPr>
              <w:t>ременных рабочих места для проведения оплачиваемых общественных работ</w:t>
            </w:r>
            <w:r w:rsidR="0051679A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</w:t>
            </w:r>
            <w:r w:rsidR="00050AC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на 11 меньше, чем в 2021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году. </w:t>
            </w:r>
            <w:r w:rsidR="00050AC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Связано это с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нежеланием наших безработных работать на общественных работах. Остается проблема</w:t>
            </w:r>
            <w:r w:rsidR="00050AC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по постановке на учет безработных. Нами были написаны письма и поднят данный вопрос на уровне района и края. В этом году наконец-то дело сдвинулось с «мертвой точки», к осени обещают дат</w:t>
            </w:r>
            <w:r w:rsidR="001D448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ь нам </w:t>
            </w:r>
            <w:proofErr w:type="spellStart"/>
            <w:proofErr w:type="gramStart"/>
            <w:r w:rsidR="001D448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пол-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ставки</w:t>
            </w:r>
            <w:proofErr w:type="spellEnd"/>
            <w:proofErr w:type="gramEnd"/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специалиста от центра занятости.</w:t>
            </w:r>
          </w:p>
          <w:p w:rsidR="00921C6D" w:rsidRPr="00A63021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 xml:space="preserve">В целях выполнения полномочий по </w:t>
            </w:r>
            <w:r w:rsidRPr="00A63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 в границах сельсовета электро-, тепло- и водоснабжения населения, а также снабжения населения топливом, администрация сельсовета заключает Муниципальные контракты и с 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ООО «</w:t>
            </w:r>
            <w:proofErr w:type="spellStart"/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Енисейэнергоком</w:t>
            </w:r>
            <w:proofErr w:type="spellEnd"/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». Население также получает коммунальные услуги от данной организации. Котельная ООО «ЕЭК» обеспечивает теплом детский сад, школу, клуб, больницу, многие предприятия и население по ул. Мира, Горького, Кирова, Советская, Зеленая, пер. Чапаева, Почтовый. </w:t>
            </w:r>
          </w:p>
          <w:p w:rsidR="00314406" w:rsidRPr="00A63021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Водой население обеспечено из централизованного источника водоснабжения и местных водозаборных скважин. </w:t>
            </w:r>
          </w:p>
          <w:p w:rsidR="002911ED" w:rsidRPr="00A63021" w:rsidRDefault="002911ED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летний период ООО «ЕЭК» были проведены ремонтные работы по ул. Мира по замене</w:t>
            </w:r>
            <w:r w:rsidR="000C2201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подводов к домам</w:t>
            </w:r>
            <w:r w:rsidR="00A63021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централизованного тепло-водоснабжения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</w:t>
            </w:r>
            <w:r w:rsidR="000C2201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заменены участки труб </w:t>
            </w:r>
            <w:r w:rsidR="00A63021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(перемычки) централизованного теплоснабжения по ул. Горького, Кирова, пер. Чапаева. Работы проводились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при осуществлении согласования и контроля со стороны администрации сельсовета.</w:t>
            </w:r>
          </w:p>
          <w:p w:rsidR="002911ED" w:rsidRPr="00A63021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Твердое топливо (дрова) жители заготавливают самостоятельно, пользуясь услугами частников. </w:t>
            </w:r>
            <w:r w:rsidR="00A35210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тоимость доставки одного кубометра дров на территории Ярцевского сельсовета </w:t>
            </w:r>
            <w:r w:rsidR="00A35210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2022 году осталась на уровне прошлого, 2021 года</w:t>
            </w:r>
            <w:r w:rsidR="00921C6D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</w:t>
            </w:r>
            <w:r w:rsidR="002911ED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и составляет 1909,74 рублей.</w:t>
            </w:r>
            <w:r w:rsidR="00A35210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314406" w:rsidRPr="00A63021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деятельности ООО «ЕЭК» существуют проблемы в предоставлении услуг</w:t>
            </w:r>
            <w:r w:rsidRPr="00A63021">
              <w:rPr>
                <w:rFonts w:ascii="Times New Roman" w:hAnsi="Times New Roman" w:cs="Times New Roman"/>
                <w:sz w:val="28"/>
                <w:szCs w:val="28"/>
              </w:rPr>
              <w:t>: это и ненадлежащее качество питьевой воды, подаваемой абонентам с использованием централизованных систем водоснабжения</w:t>
            </w:r>
            <w:r w:rsidR="00921C6D" w:rsidRPr="00A63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3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 не всегда качественная подача электроэнергии. </w:t>
            </w:r>
          </w:p>
          <w:p w:rsidR="002911ED" w:rsidRPr="00A63021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рамках решения указанных вопросов с </w:t>
            </w:r>
            <w:proofErr w:type="spellStart"/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организацией велась переписка, делались обращения в вышестоящие </w:t>
            </w:r>
            <w:r w:rsidR="00921C6D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органы власти 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 </w:t>
            </w:r>
            <w:r w:rsidR="002911ED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контрольно-надзорные</w:t>
            </w:r>
            <w:r w:rsidR="004C54D2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органы.  </w:t>
            </w:r>
          </w:p>
          <w:p w:rsidR="00314406" w:rsidRPr="00A63021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Касаемо </w:t>
            </w:r>
            <w:r w:rsidR="002911ED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качества питьевой воды, </w:t>
            </w:r>
            <w:proofErr w:type="gramStart"/>
            <w:r w:rsidR="002911ED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работа </w:t>
            </w:r>
            <w:r w:rsidR="00CF442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продолжает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ся</w:t>
            </w:r>
            <w:proofErr w:type="gramEnd"/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.</w:t>
            </w:r>
          </w:p>
          <w:p w:rsidR="00314406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Специалистами администрации </w:t>
            </w:r>
            <w:r w:rsidR="00A63021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ежегодно 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проводятся мероприятия по проверке го</w:t>
            </w:r>
            <w:r w:rsidR="00A34D37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товности потребителей тепловой э</w:t>
            </w:r>
            <w:r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нергии к предстоящему отопительному периоду.</w:t>
            </w:r>
          </w:p>
          <w:p w:rsidR="0043687F" w:rsidRDefault="002911ED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Ежегодно администрацией сельсовета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ведется работа по подготовке к </w:t>
            </w:r>
            <w:proofErr w:type="spellStart"/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паводкоопасному</w:t>
            </w:r>
            <w:proofErr w:type="spellEnd"/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периоду</w:t>
            </w:r>
            <w:r w:rsidR="000F611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Нами принимаются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все 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необходимые 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меры на случай эвакуации населения, а также по оповещению граждан об уровне воды</w:t>
            </w:r>
            <w:r w:rsidR="000F611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Также проводится актуализация списков населения, попадающего в зону затопления, в 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 xml:space="preserve">первую очередь, маломобильной группы граждан. Доводим до сведения населения, кто и куда будет эвакуироваться на случай паводка. </w:t>
            </w:r>
          </w:p>
          <w:p w:rsidR="0043687F" w:rsidRDefault="00994D2B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43687F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В рамках благоустройства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</w:t>
            </w:r>
          </w:p>
          <w:p w:rsidR="00314406" w:rsidRDefault="0043687F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ачиная с мая 2022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года и по сентябрь включительно</w:t>
            </w:r>
            <w:r w:rsid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по улицам села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силами трудовых отрядов школьников и безработных</w:t>
            </w:r>
            <w:r w:rsid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граждан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постоянно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убирался мусор на улицах села,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парке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и на детской площадке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С целью улучшения санитарного состояния, благоустройства и озеленения территории Ярцевского сельсовета проводился </w:t>
            </w:r>
            <w:r w:rsidR="00314406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дв</w:t>
            </w:r>
            <w:r w:rsidR="00A63021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ухмесячник по благоустройству (</w:t>
            </w:r>
            <w:r w:rsidR="00A63021" w:rsidRPr="00A63021">
              <w:rPr>
                <w:rFonts w:ascii="Times New Roman" w:hAnsi="Times New Roman" w:cs="Times New Roman"/>
                <w:sz w:val="28"/>
                <w:szCs w:val="28"/>
              </w:rPr>
              <w:t>с 06 мая 2022 года по 05.07.2022 года</w:t>
            </w:r>
            <w:r w:rsidR="00314406" w:rsidRP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).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314406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</w:t>
            </w:r>
            <w:r w:rsid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2021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году администрация 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подавала заявку </w:t>
            </w:r>
            <w:proofErr w:type="gramStart"/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на  конкурс</w:t>
            </w:r>
            <w:proofErr w:type="gramEnd"/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по программе поддержки местных инициатив (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ППМИ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)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проект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ом «Устройство уличного освещения в с. Ярце</w:t>
            </w:r>
            <w:r w:rsid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во», который успешно реализован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осенью 2022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года, 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 думаю, что в резу</w:t>
            </w:r>
            <w:r w:rsidR="00A63021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льтате – все население довольно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!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конце прошлого года мы запустились в новый конкурс в ППМИ с проектом «</w:t>
            </w:r>
            <w:r w:rsidR="00A3521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Благоустройство парка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с. Ярцево». </w:t>
            </w:r>
            <w:r w:rsidR="00994D2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Официальное Постановление еще не вышло, </w:t>
            </w:r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видели только проект, откуда стало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изве</w:t>
            </w:r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стно, что мы вновь в числе Победителей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! </w:t>
            </w:r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Как только выйдет Постановление, начнем работы по реализации данного проекта. И уже сейчас мы ждем ваших предложений на новый проект. </w:t>
            </w:r>
          </w:p>
          <w:p w:rsidR="00855B49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  </w:t>
            </w:r>
            <w:r w:rsidR="0043687F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-</w:t>
            </w:r>
            <w:r w:rsidR="00314406" w:rsidRPr="0043687F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Принимались меры к благоустройству дорог</w:t>
            </w:r>
            <w:r w:rsidR="00314406" w:rsidRP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.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855B4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дорог местного значения </w:t>
            </w:r>
            <w:r w:rsidR="00855B49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осуществлялась по договору с</w:t>
            </w:r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АО «</w:t>
            </w:r>
            <w:proofErr w:type="spellStart"/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Лесосибирск-Автодор</w:t>
            </w:r>
            <w:proofErr w:type="spellEnd"/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».</w:t>
            </w:r>
            <w:r w:rsidR="00855B49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 расчистка от снега выполнялась не в должной мере, в виду ненадлежащего исполнения договорных обязательств подрядчиком.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Летом </w:t>
            </w:r>
            <w:proofErr w:type="spellStart"/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гре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йдеровали</w:t>
            </w:r>
            <w:proofErr w:type="spellEnd"/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улиц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ы</w:t>
            </w:r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провели «ямочный» ремонт, а также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9F70A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подсыпку, так называемых «дамб», чтобы на период паводка увеличить крит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ическую отметку затопляемости (</w:t>
            </w:r>
            <w:r w:rsidR="009F70A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то есть теперь не 13.50, а где-то 13.80). </w:t>
            </w:r>
          </w:p>
          <w:p w:rsidR="00855B49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обследование, диагностика и паспортизация мостового перехода через реку </w:t>
            </w:r>
            <w:proofErr w:type="spellStart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>Галактиониха</w:t>
            </w:r>
            <w:proofErr w:type="spellEnd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 xml:space="preserve">; частичный ремонт моста через реку </w:t>
            </w:r>
            <w:proofErr w:type="spellStart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>Галактиониха</w:t>
            </w:r>
            <w:proofErr w:type="spellEnd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 xml:space="preserve">; подготовлены документы, подана заявка на участие в конкурсном отборе на предоставление субсидии муниципальному образованию </w:t>
            </w:r>
            <w:proofErr w:type="spellStart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в целях </w:t>
            </w:r>
            <w:proofErr w:type="spellStart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="00855B49" w:rsidRPr="00855B49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по осуществлению дорожной деятельности (капитальный ремонт моста).</w:t>
            </w:r>
            <w:r w:rsidR="0043687F">
              <w:rPr>
                <w:rFonts w:ascii="Times New Roman" w:hAnsi="Times New Roman" w:cs="Times New Roman"/>
                <w:sz w:val="28"/>
                <w:szCs w:val="28"/>
              </w:rPr>
              <w:t xml:space="preserve"> И, в результате- деньги на кап. Ремонт выделены, летом мост будут ремонтировать!</w:t>
            </w:r>
          </w:p>
          <w:p w:rsidR="0043687F" w:rsidRDefault="001D4488" w:rsidP="005923E8">
            <w:pPr>
              <w:pStyle w:val="ConsPlusNormal"/>
              <w:shd w:val="clear" w:color="auto" w:fill="FFFFFF"/>
              <w:tabs>
                <w:tab w:val="left" w:pos="79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687F">
              <w:rPr>
                <w:rFonts w:ascii="Times New Roman" w:hAnsi="Times New Roman" w:cs="Times New Roman"/>
                <w:sz w:val="28"/>
                <w:szCs w:val="28"/>
              </w:rPr>
              <w:t>-Разработан проект организации дорожного движения по обустройству улично-дорожной сети дорожно-знаковой информацией.</w:t>
            </w:r>
          </w:p>
          <w:p w:rsidR="0043687F" w:rsidRPr="00855B49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3687F">
              <w:rPr>
                <w:rFonts w:ascii="Times New Roman" w:hAnsi="Times New Roman" w:cs="Times New Roman"/>
                <w:sz w:val="28"/>
                <w:szCs w:val="28"/>
              </w:rPr>
              <w:t xml:space="preserve">-Проводилась работа по выдаче разрешений </w:t>
            </w:r>
            <w:r w:rsidR="0043687F" w:rsidRPr="00A61D4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на движение тяжеловесных и (или) крупногабаритных транспортных средств</w:t>
            </w:r>
            <w:r w:rsidR="0043687F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в ГИС «</w:t>
            </w:r>
            <w:proofErr w:type="spellStart"/>
            <w:r w:rsidR="0043687F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Росдорманиторинг</w:t>
            </w:r>
            <w:proofErr w:type="spellEnd"/>
            <w:r w:rsidR="0043687F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».</w:t>
            </w:r>
          </w:p>
          <w:p w:rsidR="00855B49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</w:t>
            </w:r>
            <w:r w:rsid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Проводили </w:t>
            </w:r>
            <w:r w:rsidR="008A3385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озеленение территорий </w:t>
            </w:r>
            <w:r w:rsidR="0043687F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– детской площадки (саженцы, цветы), и парка (высадка цветов в вазоны)</w:t>
            </w:r>
          </w:p>
          <w:p w:rsidR="0022257A" w:rsidRDefault="001D4488" w:rsidP="00CF442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</w:t>
            </w:r>
            <w:r w:rsid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22257A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</w:t>
            </w:r>
            <w:r w:rsidR="009F70A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родолжается работа </w:t>
            </w:r>
            <w:r w:rsidR="0022257A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по выявлению собственников заброшенных домов. </w:t>
            </w:r>
            <w:r w:rsidR="002B2AF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Но процесс этот долгий и трудный. Заброшенных домов становится все больше, </w:t>
            </w:r>
            <w:r w:rsidR="00EF469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многие уезжают и не снимаются с регистрационного учета, что осложняет поиск владельцев. На снос заброшенных стр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оений в администрации нет финансовых </w:t>
            </w:r>
            <w:r w:rsid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средств,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кроме того, нам даже не</w:t>
            </w:r>
            <w:r w:rsidR="00CF442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 кем заключить контракт на выполнение данных видов работ, так как необходимой техники нет в Ярцево ни у кого. П</w:t>
            </w:r>
            <w:r w:rsid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оэтому </w:t>
            </w:r>
            <w:r w:rsid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едлагаю вам также поработать с </w:t>
            </w:r>
            <w:r w:rsidR="0043687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населением в плане того, чтобы разбирали такие дома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на дрова.</w:t>
            </w:r>
            <w:r w:rsidR="00855B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276AC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Т</w:t>
            </w:r>
            <w:r w:rsidR="009F70A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акже</w:t>
            </w:r>
            <w:r w:rsidR="00EF469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276AC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этом году нас ждет еще одно долгожданное событие- строительство клуба!</w:t>
            </w:r>
          </w:p>
          <w:p w:rsidR="001A21D0" w:rsidRDefault="00427CEB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1A21D0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 xml:space="preserve">В </w:t>
            </w:r>
            <w:r w:rsidR="001A21D0" w:rsidRPr="001A21D0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рамках пожарной безопасности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1A21D0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-Администрация заключала договор с КГАУ «</w:t>
            </w:r>
            <w:proofErr w:type="spellStart"/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Лесопожарный</w:t>
            </w:r>
            <w:proofErr w:type="spellEnd"/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центр» на обновление минерализ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ованной полосы вокруг деревни.</w:t>
            </w:r>
          </w:p>
          <w:p w:rsidR="001A21D0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Приобрели новую мотопомпу с пожарными рукавами для д. Фомка, нынче такую же планируем приобрести для д. </w:t>
            </w:r>
            <w:proofErr w:type="spellStart"/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Нижнешадрино</w:t>
            </w:r>
            <w:proofErr w:type="spellEnd"/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</w:p>
          <w:p w:rsidR="001A21D0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</w:t>
            </w:r>
            <w:proofErr w:type="gramEnd"/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з</w:t>
            </w:r>
            <w:r w:rsidR="00CF442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имний период постоянно расчищали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подъезды к пожарным водоемам.</w:t>
            </w:r>
          </w:p>
          <w:p w:rsidR="001A21D0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-расчищали подъезд к градирне в зимний период. </w:t>
            </w:r>
          </w:p>
          <w:p w:rsidR="001A21D0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-приобрели кусторез для скашивания травы в местах общего пользования.</w:t>
            </w:r>
          </w:p>
          <w:p w:rsidR="001A21D0" w:rsidRDefault="001D4488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</w:t>
            </w:r>
            <w:r w:rsidR="001A21D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-приобрели дополнительные громкоговорители для оповещения населения. Сейчас будем заключать договор на их установку. Хотим поставить один в начале Горького, а другой в районе аэропорта.</w:t>
            </w:r>
          </w:p>
          <w:p w:rsidR="0042454E" w:rsidRDefault="007B281C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В 2022 году специалистами администрации продолжилось проведение</w:t>
            </w:r>
            <w:r w:rsidR="0042454E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бот</w:t>
            </w:r>
            <w:r w:rsidR="0042454E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 населен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</w:t>
            </w:r>
            <w:r w:rsidR="0042454E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ем по оформлению документов на жилые помещения и земельные участки. 3 квартиры переданы в собственность граждан в рамках приватизации из муниципальной собственности Ярцевского сельсовета и 2 земельных участка.</w:t>
            </w:r>
          </w:p>
          <w:p w:rsidR="0042454E" w:rsidRDefault="0042454E" w:rsidP="005923E8">
            <w:pPr>
              <w:tabs>
                <w:tab w:val="left" w:pos="796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54E">
              <w:rPr>
                <w:rFonts w:ascii="Times New Roman" w:hAnsi="Times New Roman" w:cs="Times New Roman"/>
                <w:sz w:val="28"/>
                <w:szCs w:val="28"/>
              </w:rPr>
              <w:t>Снято – с кадастрового учета 58 зданий ранее учтённых.</w:t>
            </w:r>
          </w:p>
          <w:p w:rsidR="0042454E" w:rsidRDefault="0042454E" w:rsidP="005923E8">
            <w:pPr>
              <w:tabs>
                <w:tab w:val="left" w:pos="796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Специалисты администрации </w:t>
            </w:r>
            <w:r w:rsidRPr="0042454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пределах компетенции сбора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и </w:t>
            </w:r>
            <w:r w:rsidRPr="0042454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обработки 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информации обеспечивают своевременное</w:t>
            </w:r>
            <w:r w:rsidRPr="0042454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размещения статистической отчетности.</w:t>
            </w:r>
          </w:p>
          <w:p w:rsidR="000C26AD" w:rsidRPr="0042454E" w:rsidRDefault="000C26AD" w:rsidP="005923E8">
            <w:pPr>
              <w:tabs>
                <w:tab w:val="left" w:pos="796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AD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 xml:space="preserve">В </w:t>
            </w:r>
            <w:r w:rsidR="00427CEB" w:rsidRPr="000C26AD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области надлежащего</w:t>
            </w:r>
            <w:r w:rsidR="00427CE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="00427CEB" w:rsidRPr="00EA1A4D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содержания домашних животных</w:t>
            </w:r>
            <w:r w:rsidR="00427CE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администрацией сельсовета проводилась и проводится деятельность в рамках адм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инистративного законодательства.</w:t>
            </w:r>
            <w:r w:rsidR="00427CE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Налаживаем деятельность административной комиссии.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Осуществлялась работа по привлечению в установленном порядке к ответственности лиц, виновных в нарушении Правил благоустройства.</w:t>
            </w:r>
          </w:p>
          <w:p w:rsidR="00994D2B" w:rsidRPr="0009187D" w:rsidRDefault="00994D2B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Но</w:t>
            </w:r>
            <w:r w:rsidR="000C26AD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EC3844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проблемы в плане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 </w:t>
            </w:r>
            <w:r w:rsidRPr="00853E34"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благоустройства</w:t>
            </w:r>
            <w:r w:rsidR="000C26AD"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 xml:space="preserve"> остаются</w:t>
            </w:r>
            <w:r w:rsidRPr="00853E34"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.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 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Это всем известная не санкционированная свалка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с. Ярцево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.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Хотя это и не входит в наши полномочия, но 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мы выполняли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работы по расчистке дороги от мусора на свалке, буртование мусорных куч, отжиг мусора. В зимнее время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проще: дорога к свалке расчищ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ается от снега </w:t>
            </w:r>
            <w:proofErr w:type="gramStart"/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техникой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А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</w:t>
            </w:r>
            <w:proofErr w:type="gramEnd"/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Лесосибирск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-Автодор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А летом это сделать очень сложно, так как ни у кого нет нужной техники. 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Территорию вокруг свалки также опахивали</w:t>
            </w:r>
            <w:r w:rsidR="00CF442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.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0C26A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Уделяется внимание для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развития культуры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  <w:r w:rsidR="00FB3F1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Администрация тесно сотрудничает с сельским домом культуры, молодежным центром. Совместными усилиями мы:</w:t>
            </w:r>
          </w:p>
          <w:p w:rsidR="000C26AD" w:rsidRDefault="007B281C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</w:t>
            </w:r>
            <w:r w:rsidR="00FB3F1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-Провели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косметический ремонт памятника погибшим в В.О.В. </w:t>
            </w:r>
          </w:p>
          <w:p w:rsidR="00314406" w:rsidRDefault="007B281C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Не смотря на пандемию, к 9 мая провели митинг, а также поздравили тружеников тыла и детей войны с днем Победы, аналогичные мероприятия провели к дню по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жилого человека и дню инвалидов.</w:t>
            </w:r>
          </w:p>
          <w:p w:rsidR="000C26AD" w:rsidRDefault="007B281C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-летом провели день села, где отметили жителей села, внесших свой вклад в благоустройство и развитие села.</w:t>
            </w:r>
          </w:p>
          <w:p w:rsidR="0042454E" w:rsidRDefault="007B281C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0C26A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 новому году Администрацией проводился конкурс: </w:t>
            </w:r>
            <w:r w:rsidR="00EF469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«</w:t>
            </w:r>
            <w:r w:rsidR="009F70A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Дед мороз и зайцы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», победителей награж</w:t>
            </w:r>
            <w:r w:rsidR="00172F2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дали на открытии сельской елки.</w:t>
            </w:r>
          </w:p>
          <w:p w:rsidR="00172F28" w:rsidRDefault="007B281C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</w:t>
            </w:r>
            <w:r w:rsidR="00172F28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-Совместно с молодежным центром и с помощью неравнодушных людей сделали каток, на который с удовольствием ходила детвора.</w:t>
            </w:r>
          </w:p>
          <w:p w:rsidR="00FB3F19" w:rsidRDefault="002B2432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</w:t>
            </w:r>
            <w:r w:rsidR="00FB3F1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 сожалению, работа нашей сельской библиотеки оставляет желать лучшего. </w:t>
            </w:r>
          </w:p>
          <w:p w:rsidR="00314406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Администрацией Ярцевского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сельсовета решаются </w:t>
            </w:r>
            <w:r w:rsidRP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многие другие </w:t>
            </w:r>
            <w:r w:rsidRPr="00314406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вопросы.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 Третий год подряд мы </w:t>
            </w:r>
            <w:r w:rsidR="0042454E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помогаем </w:t>
            </w:r>
            <w:proofErr w:type="gramStart"/>
            <w:r w:rsidR="0042454E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рыбакам  с</w:t>
            </w:r>
            <w:proofErr w:type="gramEnd"/>
            <w:r w:rsidR="0042454E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2454E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биркованием</w:t>
            </w:r>
            <w:proofErr w:type="spellEnd"/>
            <w:r w:rsidR="00427CEB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сетей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. Об</w:t>
            </w:r>
            <w:r w:rsidR="00EF4697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ъясняем,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помогаем </w:t>
            </w:r>
            <w:proofErr w:type="gramStart"/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в  отправке</w:t>
            </w:r>
            <w:proofErr w:type="gramEnd"/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заявлений</w:t>
            </w:r>
            <w:r w:rsidR="007B5AFC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в рыбнадзор, 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затем распечатываем регистрационные номера  и раздаем рыбакам</w:t>
            </w:r>
            <w:r w:rsidR="007B5AFC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. </w:t>
            </w:r>
            <w:r w:rsidR="00776DE6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В этом году активизировались жители д. </w:t>
            </w:r>
            <w:proofErr w:type="spellStart"/>
            <w:r w:rsidR="00776DE6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Нижнешадрино</w:t>
            </w:r>
            <w:proofErr w:type="spellEnd"/>
            <w:r w:rsidR="00776DE6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и д. Фомка по этому вопросу. 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В</w:t>
            </w:r>
            <w:r w:rsidR="007B5AFC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действительности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, эта работа</w:t>
            </w:r>
            <w:r w:rsidR="007B5AFC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отнимает очень много времени. Также помогаем регистрировать жителей на гос. услугах и 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получать </w:t>
            </w:r>
            <w:r w:rsidR="00172F28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там </w:t>
            </w:r>
            <w:r w:rsidR="00FB3F19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доступные услуги </w:t>
            </w:r>
            <w:r w:rsidR="007B5AFC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многое другое.</w:t>
            </w:r>
          </w:p>
          <w:p w:rsidR="002B2432" w:rsidRDefault="002B2432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</w:pPr>
            <w:r w:rsidRPr="00CF4428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В 2023 году </w:t>
            </w:r>
            <w:r w:rsidR="00237AC9" w:rsidRPr="00CF4428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нам предстоит решить следующие задачи:</w:t>
            </w:r>
          </w:p>
          <w:p w:rsidR="00921C6D" w:rsidRDefault="00921C6D" w:rsidP="00921C6D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ремонт моста</w:t>
            </w:r>
            <w:r w:rsidR="00AB6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B6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дорог;</w:t>
            </w:r>
          </w:p>
          <w:p w:rsidR="00921C6D" w:rsidRDefault="00921C6D" w:rsidP="00921C6D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осуществить </w:t>
            </w:r>
            <w:r w:rsidR="00AB6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по </w:t>
            </w:r>
            <w:r w:rsidR="00AB6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благоустройству </w:t>
            </w:r>
            <w:r w:rsidR="00AB6549" w:rsidRPr="00AB6549">
              <w:rPr>
                <w:rFonts w:ascii="Times New Roman" w:hAnsi="Times New Roman" w:cs="Times New Roman"/>
                <w:sz w:val="28"/>
                <w:szCs w:val="28"/>
              </w:rPr>
              <w:t>парка в с. Ярцево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6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(заменить ограждение);</w:t>
            </w:r>
          </w:p>
          <w:p w:rsidR="00AB6549" w:rsidRDefault="00AB6549" w:rsidP="00921C6D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установить дополнительные малые архитекту</w:t>
            </w:r>
            <w:r w:rsidR="0077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рные формы на детской площадке;</w:t>
            </w:r>
          </w:p>
          <w:p w:rsidR="00776DE6" w:rsidRDefault="00776DE6" w:rsidP="00921C6D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принять участие в конкурсе «Инициатива жителей- эффективность в работе» с обустройством детской площадки в д. Фомка.</w:t>
            </w:r>
          </w:p>
          <w:p w:rsidR="00776DE6" w:rsidRDefault="00776DE6" w:rsidP="00921C6D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заменить лампочки по уличному освещению в д. Фомка 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Нижнешадрино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современные энергосберегающие светильники.</w:t>
            </w:r>
          </w:p>
          <w:p w:rsidR="00CF4428" w:rsidRDefault="008A3385" w:rsidP="00921C6D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</w:t>
            </w:r>
            <w:bookmarkStart w:id="0" w:name="_GoBack"/>
            <w:bookmarkEnd w:id="0"/>
            <w:r w:rsidR="00CF4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вопрос с качеством питьевой воды;</w:t>
            </w:r>
          </w:p>
          <w:p w:rsidR="00401624" w:rsidRDefault="00921C6D" w:rsidP="00F33929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-продолжить работу </w:t>
            </w:r>
            <w:r w:rsidR="00401624" w:rsidRPr="0040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ветхим (аварийным) жилищным фондом; </w:t>
            </w:r>
          </w:p>
          <w:p w:rsidR="00921C6D" w:rsidRPr="00401624" w:rsidRDefault="00401624" w:rsidP="00F33929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921C6D" w:rsidRPr="0040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родолжить работу по оказанию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содействия гражданам</w:t>
            </w:r>
            <w:r w:rsidR="00921C6D" w:rsidRPr="0040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оформлении</w:t>
            </w:r>
            <w:r w:rsidR="00921C6D" w:rsidRPr="0040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собственность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жилых домов муниципального жилищного фонда</w:t>
            </w:r>
            <w:r w:rsidR="00921C6D" w:rsidRPr="0040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1624" w:rsidRPr="00BA0D71" w:rsidRDefault="00921C6D" w:rsidP="00BA0D71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решить вопрос по оформлению в муниципальную собственность земельного участка в целях размещения нестационарных торговых объектов</w:t>
            </w:r>
            <w:r w:rsidR="0040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4428" w:rsidRPr="00776DE6" w:rsidRDefault="00921C6D" w:rsidP="007B5AFE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активизировать в полном объеме работу административной комиссии</w:t>
            </w:r>
            <w:r w:rsidRPr="00F51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76DE6" w:rsidRPr="00776DE6" w:rsidRDefault="00776DE6" w:rsidP="007B5AFE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усилить работу по противопожарной безопасности;</w:t>
            </w:r>
          </w:p>
          <w:p w:rsidR="00921C6D" w:rsidRPr="00F5124F" w:rsidRDefault="00921C6D" w:rsidP="007B5AFE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решать многие другие текущие вопросы. </w:t>
            </w:r>
          </w:p>
          <w:p w:rsidR="00314406" w:rsidRPr="0009187D" w:rsidRDefault="00237AC9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заключении хочу сказать, что вся работа главы невозможна без вашего участия, без работы специалистов, одним словом, без нашей команды! Искренне благодарю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Ярцевский</w:t>
            </w:r>
            <w:proofErr w:type="spellEnd"/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сельский Совет депутатов 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за понимание и поддержку, специалистов администрации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Ярцевского 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сель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совета за добросовестную работу, а также наших односельчан 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за моральную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 материальную </w:t>
            </w:r>
            <w:r w:rsidR="00314406"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поддержку, за советы и непосредственную помощь.</w:t>
            </w:r>
          </w:p>
          <w:p w:rsidR="00314406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Ярцевского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сельсовета поддерживает тесную взаимосвязь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 главой Енисейского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районным Советом депутатов,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циалистами районной администрации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Центром труда и занятости,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Управлением социальной защиты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Пенсионным фондом, отделом ЗАГС, военкоматом,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прокуратурой и судом, а также с администрациями сельсоветов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района. Н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адеюсь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на дальнейшее сотрудничество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со всеми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целях плодотворной работы во благо села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и района.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</w:p>
          <w:p w:rsidR="00314406" w:rsidRPr="0009187D" w:rsidRDefault="00314406" w:rsidP="005923E8">
            <w:pPr>
              <w:tabs>
                <w:tab w:val="left" w:pos="79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Глава Ярцевского сельсовета                                                          Р.А. Тихонова</w:t>
            </w:r>
          </w:p>
        </w:tc>
        <w:tc>
          <w:tcPr>
            <w:tcW w:w="4349" w:type="dxa"/>
          </w:tcPr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</w:pP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</w:pPr>
          </w:p>
        </w:tc>
      </w:tr>
    </w:tbl>
    <w:p w:rsidR="00C46B91" w:rsidRDefault="00C46B91"/>
    <w:sectPr w:rsidR="00C4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26170"/>
    <w:multiLevelType w:val="multilevel"/>
    <w:tmpl w:val="C25A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B7BC8"/>
    <w:multiLevelType w:val="multilevel"/>
    <w:tmpl w:val="19F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FA"/>
    <w:rsid w:val="00032D1B"/>
    <w:rsid w:val="000334FA"/>
    <w:rsid w:val="00050ACD"/>
    <w:rsid w:val="000510C5"/>
    <w:rsid w:val="000C2201"/>
    <w:rsid w:val="000C26AD"/>
    <w:rsid w:val="000F6117"/>
    <w:rsid w:val="00172F28"/>
    <w:rsid w:val="001A21D0"/>
    <w:rsid w:val="001C603D"/>
    <w:rsid w:val="001D4488"/>
    <w:rsid w:val="001E0519"/>
    <w:rsid w:val="0022257A"/>
    <w:rsid w:val="00237AC9"/>
    <w:rsid w:val="00276AC9"/>
    <w:rsid w:val="00285B13"/>
    <w:rsid w:val="002911ED"/>
    <w:rsid w:val="002B2432"/>
    <w:rsid w:val="002B2AFF"/>
    <w:rsid w:val="00314406"/>
    <w:rsid w:val="00401624"/>
    <w:rsid w:val="0042454E"/>
    <w:rsid w:val="00427CEB"/>
    <w:rsid w:val="00430FB0"/>
    <w:rsid w:val="0043687F"/>
    <w:rsid w:val="004B2086"/>
    <w:rsid w:val="004C54D2"/>
    <w:rsid w:val="004E5F01"/>
    <w:rsid w:val="0051101E"/>
    <w:rsid w:val="0051679A"/>
    <w:rsid w:val="005923E8"/>
    <w:rsid w:val="00596149"/>
    <w:rsid w:val="006955D2"/>
    <w:rsid w:val="00776DE6"/>
    <w:rsid w:val="007B281C"/>
    <w:rsid w:val="007B5AFC"/>
    <w:rsid w:val="00855B49"/>
    <w:rsid w:val="008A3385"/>
    <w:rsid w:val="00921C6D"/>
    <w:rsid w:val="00994D2B"/>
    <w:rsid w:val="009F70A8"/>
    <w:rsid w:val="00A34D37"/>
    <w:rsid w:val="00A35210"/>
    <w:rsid w:val="00A63021"/>
    <w:rsid w:val="00AB6549"/>
    <w:rsid w:val="00BA0D71"/>
    <w:rsid w:val="00C46B91"/>
    <w:rsid w:val="00CF4428"/>
    <w:rsid w:val="00D80233"/>
    <w:rsid w:val="00DC6F31"/>
    <w:rsid w:val="00E106D1"/>
    <w:rsid w:val="00EF4697"/>
    <w:rsid w:val="00F5124F"/>
    <w:rsid w:val="00F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1008-0F6C-4D59-92B4-3C20608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167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679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7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RTihanova</dc:creator>
  <cp:keywords/>
  <dc:description/>
  <cp:lastModifiedBy>Glava</cp:lastModifiedBy>
  <cp:revision>19</cp:revision>
  <cp:lastPrinted>2023-04-10T05:20:00Z</cp:lastPrinted>
  <dcterms:created xsi:type="dcterms:W3CDTF">2022-04-17T07:01:00Z</dcterms:created>
  <dcterms:modified xsi:type="dcterms:W3CDTF">2023-04-12T02:14:00Z</dcterms:modified>
</cp:coreProperties>
</file>