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19" w:rsidRDefault="00E04319" w:rsidP="00E0431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E836A5" wp14:editId="198546C3">
            <wp:extent cx="6296025" cy="1743075"/>
            <wp:effectExtent l="0" t="0" r="9525" b="9525"/>
            <wp:docPr id="2" name="Рисунок 2" descr="Меры социальной поддержки обучающих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социальной поддержки обучающихс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C5" w:rsidRDefault="00F509C5">
      <w:pPr>
        <w:ind w:firstLine="9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E04319" w:rsidRPr="00F509C5">
        <w:rPr>
          <w:b/>
          <w:sz w:val="28"/>
          <w:szCs w:val="28"/>
        </w:rPr>
        <w:t xml:space="preserve"> компенсации </w:t>
      </w:r>
    </w:p>
    <w:p w:rsidR="00C56E5B" w:rsidRPr="00F509C5" w:rsidRDefault="00E04319">
      <w:pPr>
        <w:ind w:firstLine="972"/>
        <w:jc w:val="center"/>
        <w:rPr>
          <w:b/>
          <w:sz w:val="28"/>
          <w:szCs w:val="28"/>
        </w:rPr>
      </w:pPr>
      <w:r w:rsidRPr="00F509C5">
        <w:rPr>
          <w:b/>
          <w:sz w:val="28"/>
          <w:szCs w:val="28"/>
        </w:rPr>
        <w:t>на приобретение и доставку твердого топлива отдельным категориям граждан в 2024 году</w:t>
      </w:r>
    </w:p>
    <w:p w:rsidR="00C56E5B" w:rsidRDefault="00C56E5B">
      <w:pPr>
        <w:jc w:val="both"/>
        <w:rPr>
          <w:sz w:val="28"/>
          <w:szCs w:val="28"/>
        </w:rPr>
      </w:pPr>
    </w:p>
    <w:p w:rsidR="00C56E5B" w:rsidRPr="00F509C5" w:rsidRDefault="00E04319">
      <w:pPr>
        <w:ind w:firstLine="709"/>
        <w:jc w:val="both"/>
        <w:rPr>
          <w:sz w:val="28"/>
          <w:szCs w:val="28"/>
        </w:rPr>
      </w:pPr>
      <w:r w:rsidRPr="00F509C5">
        <w:rPr>
          <w:sz w:val="28"/>
          <w:szCs w:val="28"/>
        </w:rPr>
        <w:t xml:space="preserve">В соответствии со статьей 14 Закона Красноярского края  от 17.12.2004 </w:t>
      </w:r>
      <w:r w:rsidR="00F509C5">
        <w:rPr>
          <w:sz w:val="28"/>
          <w:szCs w:val="28"/>
        </w:rPr>
        <w:br/>
      </w:r>
      <w:r w:rsidRPr="00F509C5">
        <w:rPr>
          <w:sz w:val="28"/>
          <w:szCs w:val="28"/>
        </w:rPr>
        <w:t>№13-2804 «О социальной поддержке населения при оплате жилья и коммунальных услуг» меры социальной поддержки на оплату жилья и коммунальных услуг отдельным категориям граждан (далее</w:t>
      </w:r>
      <w:r w:rsidR="00F509C5" w:rsidRPr="00F509C5">
        <w:rPr>
          <w:sz w:val="28"/>
          <w:szCs w:val="28"/>
        </w:rPr>
        <w:t xml:space="preserve"> </w:t>
      </w:r>
      <w:r w:rsidRPr="00F509C5">
        <w:rPr>
          <w:sz w:val="28"/>
          <w:szCs w:val="28"/>
        </w:rPr>
        <w:t>- МСП) предоставляются на период:</w:t>
      </w:r>
    </w:p>
    <w:p w:rsidR="00C56E5B" w:rsidRPr="00F509C5" w:rsidRDefault="00E04319">
      <w:pPr>
        <w:ind w:firstLine="709"/>
        <w:jc w:val="both"/>
        <w:rPr>
          <w:sz w:val="28"/>
          <w:szCs w:val="28"/>
        </w:rPr>
      </w:pPr>
      <w:r w:rsidRPr="00F509C5">
        <w:rPr>
          <w:sz w:val="28"/>
          <w:szCs w:val="28"/>
        </w:rPr>
        <w:t>- установления инвалидности;</w:t>
      </w:r>
    </w:p>
    <w:p w:rsidR="00C56E5B" w:rsidRPr="00F509C5" w:rsidRDefault="00E04319">
      <w:pPr>
        <w:ind w:firstLine="709"/>
        <w:jc w:val="both"/>
        <w:rPr>
          <w:sz w:val="28"/>
          <w:szCs w:val="28"/>
        </w:rPr>
      </w:pPr>
      <w:r w:rsidRPr="00F509C5">
        <w:rPr>
          <w:sz w:val="28"/>
          <w:szCs w:val="28"/>
        </w:rPr>
        <w:t xml:space="preserve">- </w:t>
      </w:r>
      <w:r w:rsidR="00023F34">
        <w:rPr>
          <w:sz w:val="28"/>
          <w:szCs w:val="28"/>
        </w:rPr>
        <w:t>трудоустройства  специалистов</w:t>
      </w:r>
      <w:r w:rsidRPr="00F509C5">
        <w:rPr>
          <w:sz w:val="28"/>
          <w:szCs w:val="28"/>
        </w:rPr>
        <w:t xml:space="preserve"> </w:t>
      </w:r>
      <w:proofErr w:type="gramStart"/>
      <w:r w:rsidRPr="00F509C5">
        <w:rPr>
          <w:sz w:val="28"/>
          <w:szCs w:val="28"/>
        </w:rPr>
        <w:t>работающим</w:t>
      </w:r>
      <w:proofErr w:type="gramEnd"/>
      <w:r w:rsidRPr="00F509C5">
        <w:rPr>
          <w:sz w:val="28"/>
          <w:szCs w:val="28"/>
        </w:rPr>
        <w:t xml:space="preserve"> и проживающим в сельской местности;</w:t>
      </w:r>
    </w:p>
    <w:p w:rsidR="00023F34" w:rsidRDefault="00E04319">
      <w:pPr>
        <w:ind w:firstLine="709"/>
        <w:jc w:val="both"/>
        <w:rPr>
          <w:sz w:val="28"/>
          <w:szCs w:val="28"/>
        </w:rPr>
      </w:pPr>
      <w:r w:rsidRPr="00F509C5">
        <w:rPr>
          <w:sz w:val="28"/>
          <w:szCs w:val="28"/>
        </w:rPr>
        <w:t>- бессрочно - ветеранам труда РФ, ветеранам труда Красноярского края, реабилитиро</w:t>
      </w:r>
      <w:r w:rsidR="00023F34">
        <w:rPr>
          <w:sz w:val="28"/>
          <w:szCs w:val="28"/>
        </w:rPr>
        <w:t>ванным лица;</w:t>
      </w:r>
    </w:p>
    <w:p w:rsidR="00C56E5B" w:rsidRPr="00F509C5" w:rsidRDefault="00023F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многодетным семьям до достижения возраста детей 18 лет,</w:t>
      </w:r>
      <w:r w:rsidR="00D60F30">
        <w:rPr>
          <w:sz w:val="28"/>
          <w:szCs w:val="28"/>
        </w:rPr>
        <w:t xml:space="preserve"> </w:t>
      </w:r>
      <w:r w:rsidR="000E6489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достигших возраста 18 лет и обучающихся</w:t>
      </w:r>
      <w:r w:rsidR="00D60F30">
        <w:rPr>
          <w:sz w:val="28"/>
          <w:szCs w:val="28"/>
        </w:rPr>
        <w:t xml:space="preserve"> в образовательных</w:t>
      </w:r>
      <w:r w:rsidR="000E6489">
        <w:rPr>
          <w:sz w:val="28"/>
          <w:szCs w:val="28"/>
        </w:rPr>
        <w:t xml:space="preserve"> организациях - до окончания ими обучения и (или) детей, достигших возраста 18 лет и</w:t>
      </w:r>
      <w:r w:rsidR="000E6489" w:rsidRPr="000E6489">
        <w:rPr>
          <w:sz w:val="28"/>
          <w:szCs w:val="28"/>
        </w:rPr>
        <w:t xml:space="preserve"> обучающихся в образовательных организациях</w:t>
      </w:r>
      <w:r w:rsidR="000E64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60F30">
        <w:rPr>
          <w:sz w:val="28"/>
          <w:szCs w:val="28"/>
        </w:rPr>
        <w:t>по очной форме обучения в профессиональных образовательных организациях и организациях высшего профессионального образования (за исключением обучения по дополнительным образовательным программам</w:t>
      </w:r>
      <w:r w:rsidR="000E6489">
        <w:rPr>
          <w:sz w:val="28"/>
          <w:szCs w:val="28"/>
        </w:rPr>
        <w:t>),</w:t>
      </w:r>
      <w:r w:rsidR="00D60F30">
        <w:rPr>
          <w:sz w:val="28"/>
          <w:szCs w:val="28"/>
        </w:rPr>
        <w:t xml:space="preserve"> до достижения ими возраста 23 лет</w:t>
      </w:r>
      <w:proofErr w:type="gramEnd"/>
      <w:r w:rsidR="00D60F30">
        <w:rPr>
          <w:sz w:val="28"/>
          <w:szCs w:val="28"/>
        </w:rPr>
        <w:t>, проживающих совместно</w:t>
      </w:r>
      <w:r w:rsidR="000E6489" w:rsidRPr="000E6489">
        <w:rPr>
          <w:sz w:val="28"/>
          <w:szCs w:val="28"/>
        </w:rPr>
        <w:t xml:space="preserve"> с семьей, имеющей детей</w:t>
      </w:r>
      <w:r w:rsidR="00D60F30">
        <w:rPr>
          <w:sz w:val="28"/>
          <w:szCs w:val="28"/>
        </w:rPr>
        <w:t>, в том числе усыновленных, пасынков, падчериц, а также приемных, опекаемых, находящихся под попечительством.</w:t>
      </w:r>
    </w:p>
    <w:p w:rsidR="00C56E5B" w:rsidRPr="00F509C5" w:rsidRDefault="00E04319">
      <w:pPr>
        <w:ind w:firstLine="709"/>
        <w:jc w:val="both"/>
        <w:rPr>
          <w:sz w:val="28"/>
          <w:szCs w:val="28"/>
        </w:rPr>
      </w:pPr>
      <w:r w:rsidRPr="00F509C5">
        <w:rPr>
          <w:sz w:val="28"/>
          <w:szCs w:val="28"/>
        </w:rPr>
        <w:t xml:space="preserve">МСП на приобретение и доставку твердого топлива выплачиваются единовременно за календарный год в месяце, следующем за месяцем предоставления заявления, а в последующем </w:t>
      </w:r>
      <w:r w:rsidR="00F509C5">
        <w:rPr>
          <w:sz w:val="28"/>
          <w:szCs w:val="28"/>
        </w:rPr>
        <w:t>-</w:t>
      </w:r>
      <w:r w:rsidRPr="00F509C5">
        <w:rPr>
          <w:sz w:val="28"/>
          <w:szCs w:val="28"/>
        </w:rPr>
        <w:t xml:space="preserve"> по графику выплаты МСП отдельным категориям граждан.  </w:t>
      </w:r>
    </w:p>
    <w:p w:rsidR="00F509C5" w:rsidRPr="00F509C5" w:rsidRDefault="00E04319">
      <w:pPr>
        <w:ind w:firstLine="709"/>
        <w:jc w:val="both"/>
        <w:rPr>
          <w:b/>
          <w:sz w:val="28"/>
          <w:szCs w:val="28"/>
        </w:rPr>
      </w:pPr>
      <w:r w:rsidRPr="00F509C5">
        <w:rPr>
          <w:b/>
          <w:sz w:val="28"/>
          <w:szCs w:val="28"/>
        </w:rPr>
        <w:t>Обращаем Ваше внимание</w:t>
      </w:r>
      <w:r w:rsidR="00F509C5" w:rsidRPr="00F509C5">
        <w:rPr>
          <w:b/>
          <w:sz w:val="28"/>
          <w:szCs w:val="28"/>
        </w:rPr>
        <w:t>!</w:t>
      </w:r>
      <w:r w:rsidRPr="00F509C5">
        <w:rPr>
          <w:b/>
          <w:sz w:val="28"/>
          <w:szCs w:val="28"/>
        </w:rPr>
        <w:t xml:space="preserve"> </w:t>
      </w:r>
    </w:p>
    <w:p w:rsidR="00C56E5B" w:rsidRPr="00F509C5" w:rsidRDefault="00F509C5">
      <w:pPr>
        <w:ind w:firstLine="709"/>
        <w:jc w:val="both"/>
        <w:rPr>
          <w:sz w:val="28"/>
          <w:szCs w:val="28"/>
        </w:rPr>
      </w:pPr>
      <w:r w:rsidRPr="00F509C5">
        <w:rPr>
          <w:sz w:val="28"/>
          <w:szCs w:val="28"/>
        </w:rPr>
        <w:t>П</w:t>
      </w:r>
      <w:r w:rsidR="00E04319" w:rsidRPr="00F509C5">
        <w:rPr>
          <w:sz w:val="28"/>
          <w:szCs w:val="28"/>
        </w:rPr>
        <w:t>олучатели МСП обязаны сообщать в территориальное отделение</w:t>
      </w:r>
      <w:r w:rsidR="00E04319" w:rsidRPr="00F509C5">
        <w:rPr>
          <w:sz w:val="28"/>
          <w:szCs w:val="28"/>
          <w:lang w:eastAsia="en-US"/>
        </w:rPr>
        <w:t xml:space="preserve"> к</w:t>
      </w:r>
      <w:r w:rsidR="00E04319" w:rsidRPr="00F509C5">
        <w:rPr>
          <w:sz w:val="28"/>
          <w:szCs w:val="28"/>
        </w:rPr>
        <w:t>раевого государственного казенного учреждения «Управление социальной защиты населения» по г. Енисейску и Енисейскому району в течение одного месяца после наступления следующих событий:</w:t>
      </w:r>
    </w:p>
    <w:p w:rsidR="00C56E5B" w:rsidRPr="00F509C5" w:rsidRDefault="00E04319">
      <w:pPr>
        <w:ind w:firstLine="709"/>
        <w:jc w:val="both"/>
        <w:rPr>
          <w:sz w:val="28"/>
          <w:szCs w:val="28"/>
        </w:rPr>
      </w:pPr>
      <w:r w:rsidRPr="00F509C5">
        <w:rPr>
          <w:sz w:val="28"/>
          <w:szCs w:val="28"/>
        </w:rPr>
        <w:t>- изменения места жительства;</w:t>
      </w:r>
    </w:p>
    <w:p w:rsidR="00C56E5B" w:rsidRPr="00F509C5" w:rsidRDefault="00E04319">
      <w:pPr>
        <w:ind w:firstLine="709"/>
        <w:jc w:val="both"/>
        <w:rPr>
          <w:sz w:val="28"/>
          <w:szCs w:val="28"/>
        </w:rPr>
      </w:pPr>
      <w:r w:rsidRPr="00F509C5">
        <w:rPr>
          <w:sz w:val="28"/>
          <w:szCs w:val="28"/>
        </w:rPr>
        <w:t>- изменение состава</w:t>
      </w:r>
      <w:r w:rsidR="00F800BB">
        <w:rPr>
          <w:sz w:val="28"/>
          <w:szCs w:val="28"/>
        </w:rPr>
        <w:t xml:space="preserve"> семьи,</w:t>
      </w:r>
      <w:r w:rsidRPr="00F509C5">
        <w:rPr>
          <w:sz w:val="28"/>
          <w:szCs w:val="28"/>
        </w:rPr>
        <w:t xml:space="preserve"> </w:t>
      </w:r>
      <w:r w:rsidR="00F800BB">
        <w:rPr>
          <w:sz w:val="28"/>
          <w:szCs w:val="28"/>
        </w:rPr>
        <w:t xml:space="preserve">  статуса многодетной семьи</w:t>
      </w:r>
      <w:r w:rsidRPr="00F509C5">
        <w:rPr>
          <w:sz w:val="28"/>
          <w:szCs w:val="28"/>
        </w:rPr>
        <w:t>.</w:t>
      </w:r>
    </w:p>
    <w:p w:rsidR="00C56E5B" w:rsidRPr="00F509C5" w:rsidRDefault="00E04319">
      <w:pPr>
        <w:widowControl w:val="0"/>
        <w:ind w:firstLine="709"/>
        <w:jc w:val="both"/>
        <w:rPr>
          <w:b/>
          <w:sz w:val="28"/>
          <w:szCs w:val="28"/>
        </w:rPr>
      </w:pPr>
      <w:r w:rsidRPr="00F509C5">
        <w:rPr>
          <w:b/>
          <w:sz w:val="28"/>
          <w:szCs w:val="28"/>
        </w:rPr>
        <w:t>Можно обратиться:</w:t>
      </w:r>
    </w:p>
    <w:p w:rsidR="00C56E5B" w:rsidRPr="00F509C5" w:rsidRDefault="00E04319">
      <w:pPr>
        <w:widowControl w:val="0"/>
        <w:ind w:firstLine="709"/>
        <w:jc w:val="both"/>
        <w:rPr>
          <w:sz w:val="28"/>
          <w:szCs w:val="28"/>
        </w:rPr>
      </w:pPr>
      <w:r w:rsidRPr="00F509C5">
        <w:rPr>
          <w:sz w:val="28"/>
          <w:szCs w:val="28"/>
        </w:rPr>
        <w:t xml:space="preserve">- лично в территориальное отделение социальной защиты населения </w:t>
      </w:r>
      <w:r w:rsidR="00F509C5">
        <w:rPr>
          <w:sz w:val="28"/>
          <w:szCs w:val="28"/>
        </w:rPr>
        <w:br/>
      </w:r>
      <w:r w:rsidRPr="00F509C5">
        <w:rPr>
          <w:sz w:val="28"/>
          <w:szCs w:val="28"/>
        </w:rPr>
        <w:t>по г.</w:t>
      </w:r>
      <w:r w:rsidR="00F509C5" w:rsidRPr="00F509C5">
        <w:rPr>
          <w:sz w:val="28"/>
          <w:szCs w:val="28"/>
        </w:rPr>
        <w:t xml:space="preserve"> </w:t>
      </w:r>
      <w:r w:rsidRPr="00F509C5">
        <w:rPr>
          <w:sz w:val="28"/>
          <w:szCs w:val="28"/>
        </w:rPr>
        <w:t xml:space="preserve">Енисейску и Енисейскому району: </w:t>
      </w:r>
      <w:r w:rsidR="00F509C5" w:rsidRPr="00F509C5">
        <w:rPr>
          <w:sz w:val="28"/>
          <w:szCs w:val="28"/>
        </w:rPr>
        <w:t xml:space="preserve">663180, </w:t>
      </w:r>
      <w:r w:rsidRPr="00F509C5">
        <w:rPr>
          <w:sz w:val="28"/>
          <w:szCs w:val="28"/>
        </w:rPr>
        <w:t>г.</w:t>
      </w:r>
      <w:r w:rsidR="00F509C5" w:rsidRPr="00F509C5">
        <w:rPr>
          <w:sz w:val="28"/>
          <w:szCs w:val="28"/>
        </w:rPr>
        <w:t xml:space="preserve"> </w:t>
      </w:r>
      <w:r w:rsidRPr="00F509C5">
        <w:rPr>
          <w:sz w:val="28"/>
          <w:szCs w:val="28"/>
        </w:rPr>
        <w:t>Енисейс</w:t>
      </w:r>
      <w:r w:rsidR="00F509C5" w:rsidRPr="00F509C5">
        <w:rPr>
          <w:sz w:val="28"/>
          <w:szCs w:val="28"/>
        </w:rPr>
        <w:t>к</w:t>
      </w:r>
      <w:r w:rsidRPr="00F509C5">
        <w:rPr>
          <w:sz w:val="28"/>
          <w:szCs w:val="28"/>
        </w:rPr>
        <w:t>, ул.</w:t>
      </w:r>
      <w:r w:rsidR="00F509C5" w:rsidRPr="00F509C5">
        <w:rPr>
          <w:sz w:val="28"/>
          <w:szCs w:val="28"/>
        </w:rPr>
        <w:t xml:space="preserve"> </w:t>
      </w:r>
      <w:proofErr w:type="spellStart"/>
      <w:r w:rsidRPr="00F509C5">
        <w:rPr>
          <w:sz w:val="28"/>
          <w:szCs w:val="28"/>
        </w:rPr>
        <w:t>Худзинского</w:t>
      </w:r>
      <w:proofErr w:type="spellEnd"/>
      <w:r w:rsidRPr="00F509C5">
        <w:rPr>
          <w:sz w:val="28"/>
          <w:szCs w:val="28"/>
        </w:rPr>
        <w:t>, д.2</w:t>
      </w:r>
      <w:proofErr w:type="gramStart"/>
      <w:r w:rsidRPr="00F509C5">
        <w:rPr>
          <w:sz w:val="28"/>
          <w:szCs w:val="28"/>
        </w:rPr>
        <w:t xml:space="preserve"> </w:t>
      </w:r>
      <w:r w:rsidR="00F509C5" w:rsidRPr="00F509C5">
        <w:rPr>
          <w:sz w:val="28"/>
          <w:szCs w:val="28"/>
        </w:rPr>
        <w:t>;</w:t>
      </w:r>
      <w:proofErr w:type="gramEnd"/>
    </w:p>
    <w:p w:rsidR="00C56E5B" w:rsidRPr="00F509C5" w:rsidRDefault="00E04319">
      <w:pPr>
        <w:widowControl w:val="0"/>
        <w:ind w:firstLine="709"/>
        <w:jc w:val="both"/>
        <w:rPr>
          <w:sz w:val="28"/>
          <w:szCs w:val="28"/>
        </w:rPr>
      </w:pPr>
      <w:r w:rsidRPr="00F509C5">
        <w:rPr>
          <w:sz w:val="28"/>
          <w:szCs w:val="28"/>
        </w:rPr>
        <w:lastRenderedPageBreak/>
        <w:t>- подать заявление в структурное подразделение государственного бюджетного учреждения «Многофункциональный центр предоставления государственных и муниципальных услуг»</w:t>
      </w:r>
      <w:r w:rsidR="00F509C5" w:rsidRPr="00F509C5">
        <w:rPr>
          <w:sz w:val="28"/>
          <w:szCs w:val="28"/>
        </w:rPr>
        <w:t>;</w:t>
      </w:r>
    </w:p>
    <w:p w:rsidR="00C56E5B" w:rsidRDefault="00E04319">
      <w:pPr>
        <w:widowControl w:val="0"/>
        <w:ind w:firstLine="709"/>
        <w:jc w:val="both"/>
        <w:rPr>
          <w:sz w:val="27"/>
          <w:szCs w:val="27"/>
        </w:rPr>
      </w:pPr>
      <w:r w:rsidRPr="00F509C5">
        <w:rPr>
          <w:sz w:val="28"/>
          <w:szCs w:val="28"/>
        </w:rPr>
        <w:t>- подать заявление через Портал государственных услуг</w:t>
      </w:r>
    </w:p>
    <w:tbl>
      <w:tblPr>
        <w:tblW w:w="9975" w:type="dxa"/>
        <w:tblInd w:w="276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3805"/>
        <w:gridCol w:w="6170"/>
      </w:tblGrid>
      <w:tr w:rsidR="00C56E5B" w:rsidTr="0062035A">
        <w:trPr>
          <w:trHeight w:val="2368"/>
        </w:trPr>
        <w:tc>
          <w:tcPr>
            <w:tcW w:w="3805" w:type="dxa"/>
            <w:shd w:val="clear" w:color="auto" w:fill="auto"/>
            <w:vAlign w:val="center"/>
          </w:tcPr>
          <w:p w:rsidR="00C56E5B" w:rsidRPr="00F509C5" w:rsidRDefault="0062035A">
            <w:pPr>
              <w:widowControl w:val="0"/>
              <w:rPr>
                <w:b/>
                <w:color w:val="0563C1"/>
                <w:sz w:val="28"/>
                <w:szCs w:val="28"/>
                <w:u w:val="single"/>
              </w:rPr>
            </w:pPr>
            <w:hyperlink r:id="rId7">
              <w:r w:rsidR="00E04319" w:rsidRPr="00F509C5">
                <w:rPr>
                  <w:b/>
                  <w:sz w:val="28"/>
                  <w:szCs w:val="28"/>
                </w:rPr>
                <w:t>https://gosuslugi.ru/600175/1</w:t>
              </w:r>
            </w:hyperlink>
          </w:p>
        </w:tc>
        <w:tc>
          <w:tcPr>
            <w:tcW w:w="6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5B" w:rsidRDefault="00E04319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90072B" wp14:editId="046FEC58">
                  <wp:extent cx="1323974" cy="1304925"/>
                  <wp:effectExtent l="0" t="0" r="0" b="0"/>
                  <wp:docPr id="1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7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958" cy="130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C56E5B" w:rsidRDefault="00C56E5B">
      <w:pPr>
        <w:ind w:firstLine="709"/>
        <w:jc w:val="both"/>
        <w:rPr>
          <w:b/>
          <w:sz w:val="28"/>
          <w:szCs w:val="28"/>
        </w:rPr>
      </w:pPr>
    </w:p>
    <w:p w:rsidR="00E04319" w:rsidRDefault="00E04319" w:rsidP="00F509C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Консультацию о предоставлении МСП </w:t>
      </w:r>
      <w:r w:rsidR="00F509C5">
        <w:rPr>
          <w:sz w:val="28"/>
          <w:szCs w:val="28"/>
        </w:rPr>
        <w:t>В</w:t>
      </w:r>
      <w:r>
        <w:rPr>
          <w:sz w:val="28"/>
          <w:szCs w:val="28"/>
        </w:rPr>
        <w:t xml:space="preserve">ы можете получить по телефонам: </w:t>
      </w:r>
      <w:r w:rsidR="00F509C5">
        <w:rPr>
          <w:sz w:val="28"/>
          <w:szCs w:val="28"/>
        </w:rPr>
        <w:br/>
      </w:r>
      <w:r>
        <w:rPr>
          <w:sz w:val="28"/>
          <w:szCs w:val="28"/>
        </w:rPr>
        <w:t>+7 (39195) 2-25-47</w:t>
      </w:r>
      <w:r w:rsidR="00F509C5">
        <w:rPr>
          <w:sz w:val="28"/>
          <w:szCs w:val="28"/>
        </w:rPr>
        <w:t xml:space="preserve">; </w:t>
      </w:r>
      <w:r>
        <w:rPr>
          <w:sz w:val="28"/>
          <w:szCs w:val="28"/>
        </w:rPr>
        <w:t>+7 (39195) 2- 44 -96.</w:t>
      </w:r>
    </w:p>
    <w:sectPr w:rsidR="00E04319" w:rsidSect="0062035A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5BC9"/>
    <w:multiLevelType w:val="multilevel"/>
    <w:tmpl w:val="E918C1C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3A1379"/>
    <w:multiLevelType w:val="multilevel"/>
    <w:tmpl w:val="567677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C56E5B"/>
    <w:rsid w:val="00023F34"/>
    <w:rsid w:val="000E6489"/>
    <w:rsid w:val="0062035A"/>
    <w:rsid w:val="00C56E5B"/>
    <w:rsid w:val="00D60F30"/>
    <w:rsid w:val="00E04319"/>
    <w:rsid w:val="00F509C5"/>
    <w:rsid w:val="00F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ind w:left="-426" w:right="48" w:firstLine="421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  <w:szCs w:val="28"/>
    </w:r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8">
    <w:name w:val="Название предприятия"/>
    <w:basedOn w:val="a"/>
    <w:qFormat/>
    <w:pPr>
      <w:spacing w:line="280" w:lineRule="atLeast"/>
    </w:pPr>
    <w:rPr>
      <w:rFonts w:ascii="Arial Black" w:hAnsi="Arial Black" w:cs="Arial Black"/>
      <w:spacing w:val="-25"/>
      <w:sz w:val="32"/>
      <w:szCs w:val="20"/>
    </w:rPr>
  </w:style>
  <w:style w:type="paragraph" w:customStyle="1" w:styleId="a9">
    <w:name w:val="Строка ссылки"/>
    <w:basedOn w:val="a4"/>
    <w:qFormat/>
    <w:rPr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0"/>
      <w:lang w:bidi="ar-SA"/>
    </w:rPr>
  </w:style>
  <w:style w:type="numbering" w:customStyle="1" w:styleId="WW8Num1">
    <w:name w:val="WW8Num1"/>
    <w:qFormat/>
  </w:style>
  <w:style w:type="paragraph" w:styleId="aa">
    <w:name w:val="Balloon Text"/>
    <w:basedOn w:val="a"/>
    <w:link w:val="ab"/>
    <w:uiPriority w:val="99"/>
    <w:semiHidden/>
    <w:unhideWhenUsed/>
    <w:rsid w:val="00F509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9C5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ind w:left="-426" w:right="48" w:firstLine="421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  <w:szCs w:val="28"/>
    </w:r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8">
    <w:name w:val="Название предприятия"/>
    <w:basedOn w:val="a"/>
    <w:qFormat/>
    <w:pPr>
      <w:spacing w:line="280" w:lineRule="atLeast"/>
    </w:pPr>
    <w:rPr>
      <w:rFonts w:ascii="Arial Black" w:hAnsi="Arial Black" w:cs="Arial Black"/>
      <w:spacing w:val="-25"/>
      <w:sz w:val="32"/>
      <w:szCs w:val="20"/>
    </w:rPr>
  </w:style>
  <w:style w:type="paragraph" w:customStyle="1" w:styleId="a9">
    <w:name w:val="Строка ссылки"/>
    <w:basedOn w:val="a4"/>
    <w:qFormat/>
    <w:rPr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0"/>
      <w:lang w:bidi="ar-SA"/>
    </w:rPr>
  </w:style>
  <w:style w:type="numbering" w:customStyle="1" w:styleId="WW8Num1">
    <w:name w:val="WW8Num1"/>
    <w:qFormat/>
  </w:style>
  <w:style w:type="paragraph" w:styleId="aa">
    <w:name w:val="Balloon Text"/>
    <w:basedOn w:val="a"/>
    <w:link w:val="ab"/>
    <w:uiPriority w:val="99"/>
    <w:semiHidden/>
    <w:unhideWhenUsed/>
    <w:rsid w:val="00F509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9C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gosuslugi.ru/600175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0201</cp:lastModifiedBy>
  <cp:revision>3</cp:revision>
  <cp:lastPrinted>2023-12-21T04:05:00Z</cp:lastPrinted>
  <dcterms:created xsi:type="dcterms:W3CDTF">2023-12-21T03:46:00Z</dcterms:created>
  <dcterms:modified xsi:type="dcterms:W3CDTF">2023-12-21T04:06:00Z</dcterms:modified>
  <dc:language>ru-RU</dc:language>
</cp:coreProperties>
</file>