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C8" w:rsidRPr="00F332BC" w:rsidRDefault="00B36AC8" w:rsidP="00C959CB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332BC" w:rsidRDefault="002C6219" w:rsidP="00F27C63">
      <w:pPr>
        <w:spacing w:after="0" w:line="240" w:lineRule="auto"/>
        <w:ind w:left="5670"/>
        <w:jc w:val="right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Приложение </w:t>
      </w:r>
    </w:p>
    <w:p w:rsidR="00386736" w:rsidRPr="00A70A7A" w:rsidRDefault="00F332BC" w:rsidP="00386736">
      <w:pPr>
        <w:spacing w:after="0" w:line="240" w:lineRule="auto"/>
        <w:ind w:left="5670"/>
        <w:jc w:val="right"/>
        <w:rPr>
          <w:rFonts w:ascii="Arial" w:hAnsi="Arial" w:cs="Arial"/>
        </w:rPr>
      </w:pPr>
      <w:r w:rsidRPr="00A70A7A">
        <w:rPr>
          <w:rFonts w:ascii="Arial" w:hAnsi="Arial" w:cs="Arial"/>
        </w:rPr>
        <w:t xml:space="preserve">к </w:t>
      </w:r>
      <w:r w:rsidR="002C6219" w:rsidRPr="00A70A7A">
        <w:rPr>
          <w:rFonts w:ascii="Arial" w:hAnsi="Arial" w:cs="Arial"/>
        </w:rPr>
        <w:t>постановлению</w:t>
      </w:r>
      <w:r w:rsidRPr="00A70A7A">
        <w:rPr>
          <w:rFonts w:ascii="Arial" w:hAnsi="Arial" w:cs="Arial"/>
        </w:rPr>
        <w:t xml:space="preserve"> </w:t>
      </w:r>
      <w:r w:rsidR="000C7171" w:rsidRPr="00A70A7A">
        <w:rPr>
          <w:rFonts w:ascii="Arial" w:hAnsi="Arial" w:cs="Arial"/>
        </w:rPr>
        <w:t xml:space="preserve">администрации </w:t>
      </w:r>
    </w:p>
    <w:p w:rsidR="00D85BDB" w:rsidRPr="00A70A7A" w:rsidRDefault="00F332BC" w:rsidP="00F27C63">
      <w:pPr>
        <w:spacing w:after="0" w:line="240" w:lineRule="auto"/>
        <w:jc w:val="right"/>
        <w:rPr>
          <w:rFonts w:ascii="Arial" w:hAnsi="Arial" w:cs="Arial"/>
        </w:rPr>
      </w:pPr>
      <w:r w:rsidRPr="00A70A7A">
        <w:rPr>
          <w:rFonts w:ascii="Arial" w:hAnsi="Arial" w:cs="Arial"/>
        </w:rPr>
        <w:t>Ярцевского</w:t>
      </w:r>
      <w:r w:rsidR="00D85BDB" w:rsidRPr="00A70A7A">
        <w:rPr>
          <w:rFonts w:ascii="Arial" w:hAnsi="Arial" w:cs="Arial"/>
        </w:rPr>
        <w:t xml:space="preserve"> сельсовета</w:t>
      </w:r>
    </w:p>
    <w:p w:rsidR="0036565C" w:rsidRPr="00A70A7A" w:rsidRDefault="00FE183C" w:rsidP="00F27C63">
      <w:pPr>
        <w:spacing w:after="0" w:line="240" w:lineRule="auto"/>
        <w:jc w:val="right"/>
        <w:rPr>
          <w:rFonts w:ascii="Arial" w:hAnsi="Arial" w:cs="Arial"/>
        </w:rPr>
      </w:pPr>
      <w:r w:rsidRPr="00A70A7A">
        <w:rPr>
          <w:rFonts w:ascii="Arial" w:hAnsi="Arial" w:cs="Arial"/>
        </w:rPr>
        <w:t>о</w:t>
      </w:r>
      <w:r w:rsidR="00F332BC" w:rsidRPr="00A70A7A">
        <w:rPr>
          <w:rFonts w:ascii="Arial" w:hAnsi="Arial" w:cs="Arial"/>
        </w:rPr>
        <w:t xml:space="preserve"> </w:t>
      </w:r>
      <w:r w:rsidR="00752124" w:rsidRPr="00A70A7A">
        <w:rPr>
          <w:rFonts w:ascii="Arial" w:hAnsi="Arial" w:cs="Arial"/>
        </w:rPr>
        <w:t>т</w:t>
      </w:r>
      <w:r w:rsidR="00406CC1">
        <w:rPr>
          <w:rFonts w:ascii="Arial" w:hAnsi="Arial" w:cs="Arial"/>
        </w:rPr>
        <w:t xml:space="preserve"> </w:t>
      </w:r>
      <w:r w:rsidR="00D85BDB" w:rsidRPr="00A70A7A">
        <w:rPr>
          <w:rFonts w:ascii="Arial" w:hAnsi="Arial" w:cs="Arial"/>
        </w:rPr>
        <w:t>26.05.</w:t>
      </w:r>
      <w:r w:rsidR="002C6219" w:rsidRPr="00A70A7A">
        <w:rPr>
          <w:rFonts w:ascii="Arial" w:hAnsi="Arial" w:cs="Arial"/>
        </w:rPr>
        <w:t>20</w:t>
      </w:r>
      <w:r w:rsidR="00386736" w:rsidRPr="00A70A7A">
        <w:rPr>
          <w:rFonts w:ascii="Arial" w:hAnsi="Arial" w:cs="Arial"/>
        </w:rPr>
        <w:t>20</w:t>
      </w:r>
      <w:r w:rsidR="00752124" w:rsidRPr="00A70A7A">
        <w:rPr>
          <w:rFonts w:ascii="Arial" w:hAnsi="Arial" w:cs="Arial"/>
        </w:rPr>
        <w:t>№</w:t>
      </w:r>
      <w:r w:rsidR="00F332BC" w:rsidRPr="00A70A7A">
        <w:rPr>
          <w:rFonts w:ascii="Arial" w:hAnsi="Arial" w:cs="Arial"/>
        </w:rPr>
        <w:t xml:space="preserve"> 29</w:t>
      </w:r>
      <w:r w:rsidR="00FB7EC9" w:rsidRPr="00A70A7A">
        <w:rPr>
          <w:rFonts w:ascii="Arial" w:hAnsi="Arial" w:cs="Arial"/>
        </w:rPr>
        <w:t>-п</w:t>
      </w:r>
    </w:p>
    <w:p w:rsidR="0036565C" w:rsidRPr="00F332BC" w:rsidRDefault="0036565C" w:rsidP="00F27C6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7308D" w:rsidRPr="00F332BC" w:rsidRDefault="00D7308D" w:rsidP="003656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308D" w:rsidRPr="00F332BC" w:rsidRDefault="00D7308D" w:rsidP="003656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565C" w:rsidRPr="00F332BC" w:rsidRDefault="00505299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2BC">
        <w:rPr>
          <w:rFonts w:ascii="Arial" w:hAnsi="Arial" w:cs="Arial"/>
          <w:b/>
          <w:sz w:val="24"/>
          <w:szCs w:val="24"/>
        </w:rPr>
        <w:t>ПОРЯДОК</w:t>
      </w:r>
    </w:p>
    <w:p w:rsidR="00505299" w:rsidRPr="00F332BC" w:rsidRDefault="00505299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2BC">
        <w:rPr>
          <w:rFonts w:ascii="Arial" w:hAnsi="Arial" w:cs="Arial"/>
          <w:b/>
          <w:sz w:val="24"/>
          <w:szCs w:val="24"/>
        </w:rPr>
        <w:t>проведения мониторинга качества финансового</w:t>
      </w:r>
    </w:p>
    <w:p w:rsidR="00505299" w:rsidRPr="00F332BC" w:rsidRDefault="00505299" w:rsidP="00D730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2BC">
        <w:rPr>
          <w:rFonts w:ascii="Arial" w:hAnsi="Arial" w:cs="Arial"/>
          <w:b/>
          <w:sz w:val="24"/>
          <w:szCs w:val="24"/>
        </w:rPr>
        <w:t>менеджмента, осуществляемого главными распорядителями</w:t>
      </w:r>
    </w:p>
    <w:p w:rsidR="00505299" w:rsidRPr="00F332BC" w:rsidRDefault="00505299" w:rsidP="003867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2BC">
        <w:rPr>
          <w:rFonts w:ascii="Arial" w:hAnsi="Arial" w:cs="Arial"/>
          <w:b/>
          <w:sz w:val="24"/>
          <w:szCs w:val="24"/>
        </w:rPr>
        <w:t>средств бюджета</w:t>
      </w:r>
      <w:r w:rsidR="00A70A7A">
        <w:rPr>
          <w:rFonts w:ascii="Arial" w:hAnsi="Arial" w:cs="Arial"/>
          <w:b/>
          <w:sz w:val="24"/>
          <w:szCs w:val="24"/>
        </w:rPr>
        <w:t xml:space="preserve"> </w:t>
      </w:r>
      <w:r w:rsidR="00F332BC">
        <w:rPr>
          <w:rFonts w:ascii="Arial" w:hAnsi="Arial" w:cs="Arial"/>
          <w:b/>
          <w:sz w:val="24"/>
          <w:szCs w:val="24"/>
        </w:rPr>
        <w:t>Ярцевского</w:t>
      </w:r>
      <w:r w:rsidR="00D85BDB" w:rsidRPr="00F332BC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CD7AC3" w:rsidRPr="00F332BC" w:rsidRDefault="00CD7AC3" w:rsidP="0036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36565C" w:rsidRPr="00F332BC" w:rsidRDefault="00505299" w:rsidP="00AA713B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Общие положения</w:t>
      </w:r>
    </w:p>
    <w:p w:rsidR="00505299" w:rsidRPr="00F332BC" w:rsidRDefault="00505299" w:rsidP="008C04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05299" w:rsidRPr="00F332BC" w:rsidRDefault="00505299" w:rsidP="008C04A2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Настоящий Порядок определяет процедуру и сроки проведения монит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ринга качества финансового менеджмента, осуществляемого главными распоряд</w:t>
      </w:r>
      <w:r w:rsidRPr="00F332BC">
        <w:rPr>
          <w:rFonts w:ascii="Arial" w:hAnsi="Arial" w:cs="Arial"/>
          <w:sz w:val="24"/>
          <w:szCs w:val="24"/>
        </w:rPr>
        <w:t>и</w:t>
      </w:r>
      <w:r w:rsidRPr="00F332BC">
        <w:rPr>
          <w:rFonts w:ascii="Arial" w:hAnsi="Arial" w:cs="Arial"/>
          <w:sz w:val="24"/>
          <w:szCs w:val="24"/>
        </w:rPr>
        <w:t xml:space="preserve">телями средств </w:t>
      </w:r>
      <w:r w:rsidR="00386736" w:rsidRPr="00F332BC">
        <w:rPr>
          <w:rFonts w:ascii="Arial" w:hAnsi="Arial" w:cs="Arial"/>
          <w:sz w:val="24"/>
          <w:szCs w:val="24"/>
        </w:rPr>
        <w:t xml:space="preserve">бюджета </w:t>
      </w:r>
      <w:r w:rsidR="00F332BC">
        <w:rPr>
          <w:rFonts w:ascii="Arial" w:hAnsi="Arial" w:cs="Arial"/>
          <w:sz w:val="24"/>
          <w:szCs w:val="24"/>
        </w:rPr>
        <w:t>Ярцевского</w:t>
      </w:r>
      <w:r w:rsidR="00D85BDB" w:rsidRPr="00F332BC">
        <w:rPr>
          <w:rFonts w:ascii="Arial" w:hAnsi="Arial" w:cs="Arial"/>
          <w:sz w:val="24"/>
          <w:szCs w:val="24"/>
        </w:rPr>
        <w:t xml:space="preserve"> сельсовета </w:t>
      </w:r>
      <w:r w:rsidRPr="00F332BC">
        <w:rPr>
          <w:rFonts w:ascii="Arial" w:hAnsi="Arial" w:cs="Arial"/>
          <w:sz w:val="24"/>
          <w:szCs w:val="24"/>
        </w:rPr>
        <w:t>(</w:t>
      </w:r>
      <w:r w:rsidR="00AB6798" w:rsidRPr="00F332BC">
        <w:rPr>
          <w:rFonts w:ascii="Arial" w:hAnsi="Arial" w:cs="Arial"/>
          <w:sz w:val="24"/>
          <w:szCs w:val="24"/>
        </w:rPr>
        <w:t>далее – мониторинг), как анализ и оценку</w:t>
      </w:r>
      <w:r w:rsidRPr="00F332BC">
        <w:rPr>
          <w:rFonts w:ascii="Arial" w:hAnsi="Arial" w:cs="Arial"/>
          <w:sz w:val="24"/>
          <w:szCs w:val="24"/>
        </w:rPr>
        <w:t xml:space="preserve"> совокупности процессов и процедур</w:t>
      </w:r>
      <w:proofErr w:type="gramStart"/>
      <w:r w:rsidRPr="00F332BC">
        <w:rPr>
          <w:rFonts w:ascii="Arial" w:hAnsi="Arial" w:cs="Arial"/>
          <w:sz w:val="24"/>
          <w:szCs w:val="24"/>
        </w:rPr>
        <w:t>,о</w:t>
      </w:r>
      <w:proofErr w:type="gramEnd"/>
      <w:r w:rsidRPr="00F332BC">
        <w:rPr>
          <w:rFonts w:ascii="Arial" w:hAnsi="Arial" w:cs="Arial"/>
          <w:sz w:val="24"/>
          <w:szCs w:val="24"/>
        </w:rPr>
        <w:t>беспечивающих эффективность и р</w:t>
      </w:r>
      <w:r w:rsidRPr="00F332BC">
        <w:rPr>
          <w:rFonts w:ascii="Arial" w:hAnsi="Arial" w:cs="Arial"/>
          <w:sz w:val="24"/>
          <w:szCs w:val="24"/>
        </w:rPr>
        <w:t>е</w:t>
      </w:r>
      <w:r w:rsidRPr="00F332BC">
        <w:rPr>
          <w:rFonts w:ascii="Arial" w:hAnsi="Arial" w:cs="Arial"/>
          <w:sz w:val="24"/>
          <w:szCs w:val="24"/>
        </w:rPr>
        <w:t>зультативность составления и ис</w:t>
      </w:r>
      <w:r w:rsidR="00BF0F02" w:rsidRPr="00F332BC">
        <w:rPr>
          <w:rFonts w:ascii="Arial" w:hAnsi="Arial" w:cs="Arial"/>
          <w:sz w:val="24"/>
          <w:szCs w:val="24"/>
        </w:rPr>
        <w:t>полнения</w:t>
      </w:r>
      <w:r w:rsidRPr="00F332BC">
        <w:rPr>
          <w:rFonts w:ascii="Arial" w:hAnsi="Arial" w:cs="Arial"/>
          <w:sz w:val="24"/>
          <w:szCs w:val="24"/>
        </w:rPr>
        <w:t xml:space="preserve"> бюджета, составления бюджетной отчё</w:t>
      </w:r>
      <w:r w:rsidRPr="00F332BC">
        <w:rPr>
          <w:rFonts w:ascii="Arial" w:hAnsi="Arial" w:cs="Arial"/>
          <w:sz w:val="24"/>
          <w:szCs w:val="24"/>
        </w:rPr>
        <w:t>т</w:t>
      </w:r>
      <w:r w:rsidRPr="00F332BC">
        <w:rPr>
          <w:rFonts w:ascii="Arial" w:hAnsi="Arial" w:cs="Arial"/>
          <w:sz w:val="24"/>
          <w:szCs w:val="24"/>
        </w:rPr>
        <w:t>ности и ведения бюд</w:t>
      </w:r>
      <w:r w:rsidR="008C04A2" w:rsidRPr="00F332BC">
        <w:rPr>
          <w:rFonts w:ascii="Arial" w:hAnsi="Arial" w:cs="Arial"/>
          <w:sz w:val="24"/>
          <w:szCs w:val="24"/>
        </w:rPr>
        <w:t xml:space="preserve">жетного учёта, </w:t>
      </w:r>
      <w:r w:rsidRPr="00F332BC">
        <w:rPr>
          <w:rFonts w:ascii="Arial" w:hAnsi="Arial" w:cs="Arial"/>
          <w:sz w:val="24"/>
          <w:szCs w:val="24"/>
        </w:rPr>
        <w:t>а также подготовку и организациюосуществл</w:t>
      </w:r>
      <w:r w:rsidRPr="00F332BC">
        <w:rPr>
          <w:rFonts w:ascii="Arial" w:hAnsi="Arial" w:cs="Arial"/>
          <w:sz w:val="24"/>
          <w:szCs w:val="24"/>
        </w:rPr>
        <w:t>е</w:t>
      </w:r>
      <w:r w:rsidRPr="00F332BC">
        <w:rPr>
          <w:rFonts w:ascii="Arial" w:hAnsi="Arial" w:cs="Arial"/>
          <w:sz w:val="24"/>
          <w:szCs w:val="24"/>
        </w:rPr>
        <w:t>ния мер, направленныхна повышение результативности (эффективности и эконо</w:t>
      </w:r>
      <w:r w:rsidRPr="00F332BC">
        <w:rPr>
          <w:rFonts w:ascii="Arial" w:hAnsi="Arial" w:cs="Arial"/>
          <w:sz w:val="24"/>
          <w:szCs w:val="24"/>
        </w:rPr>
        <w:t>м</w:t>
      </w:r>
      <w:r w:rsidRPr="00F332BC">
        <w:rPr>
          <w:rFonts w:ascii="Arial" w:hAnsi="Arial" w:cs="Arial"/>
          <w:sz w:val="24"/>
          <w:szCs w:val="24"/>
        </w:rPr>
        <w:t>ности) использования бюджетных средств.</w:t>
      </w:r>
    </w:p>
    <w:p w:rsidR="00F51778" w:rsidRPr="00F332BC" w:rsidRDefault="00F51778" w:rsidP="008C04A2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Мониторинг проводится с целью:</w:t>
      </w:r>
    </w:p>
    <w:p w:rsidR="00F51778" w:rsidRPr="00F332BC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определения уровня качества финансового менеджмента, осуществляемого главными распорядителями средств </w:t>
      </w:r>
      <w:r w:rsidR="00386736" w:rsidRPr="00F332BC">
        <w:rPr>
          <w:rFonts w:ascii="Arial" w:hAnsi="Arial" w:cs="Arial"/>
          <w:sz w:val="24"/>
          <w:szCs w:val="24"/>
        </w:rPr>
        <w:t xml:space="preserve">бюджета </w:t>
      </w:r>
      <w:r w:rsidR="00F332BC">
        <w:rPr>
          <w:rFonts w:ascii="Arial" w:hAnsi="Arial" w:cs="Arial"/>
          <w:sz w:val="24"/>
          <w:szCs w:val="24"/>
        </w:rPr>
        <w:t>Ярцевского</w:t>
      </w:r>
      <w:r w:rsidR="00D85BDB" w:rsidRPr="00F332BC">
        <w:rPr>
          <w:rFonts w:ascii="Arial" w:hAnsi="Arial" w:cs="Arial"/>
          <w:sz w:val="24"/>
          <w:szCs w:val="24"/>
        </w:rPr>
        <w:t xml:space="preserve"> сельсовета </w:t>
      </w:r>
      <w:r w:rsidRPr="00F332BC">
        <w:rPr>
          <w:rFonts w:ascii="Arial" w:hAnsi="Arial" w:cs="Arial"/>
          <w:sz w:val="24"/>
          <w:szCs w:val="24"/>
        </w:rPr>
        <w:t xml:space="preserve">(далее – </w:t>
      </w:r>
      <w:r w:rsidR="00C03A96" w:rsidRPr="00F332BC">
        <w:rPr>
          <w:rFonts w:ascii="Arial" w:hAnsi="Arial" w:cs="Arial"/>
          <w:sz w:val="24"/>
          <w:szCs w:val="24"/>
        </w:rPr>
        <w:t>гла</w:t>
      </w:r>
      <w:r w:rsidR="00C03A96" w:rsidRPr="00F332BC">
        <w:rPr>
          <w:rFonts w:ascii="Arial" w:hAnsi="Arial" w:cs="Arial"/>
          <w:sz w:val="24"/>
          <w:szCs w:val="24"/>
        </w:rPr>
        <w:t>в</w:t>
      </w:r>
      <w:r w:rsidR="00C03A96" w:rsidRPr="00F332BC">
        <w:rPr>
          <w:rFonts w:ascii="Arial" w:hAnsi="Arial" w:cs="Arial"/>
          <w:sz w:val="24"/>
          <w:szCs w:val="24"/>
        </w:rPr>
        <w:t>ные распорядители</w:t>
      </w:r>
      <w:r w:rsidRPr="00F332BC">
        <w:rPr>
          <w:rFonts w:ascii="Arial" w:hAnsi="Arial" w:cs="Arial"/>
          <w:sz w:val="24"/>
          <w:szCs w:val="24"/>
        </w:rPr>
        <w:t>);</w:t>
      </w:r>
    </w:p>
    <w:p w:rsidR="00F51778" w:rsidRPr="00F332BC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анализа изменений качества финансового менеджмента </w:t>
      </w:r>
      <w:r w:rsidR="00C03A96" w:rsidRPr="00F332BC">
        <w:rPr>
          <w:rFonts w:ascii="Arial" w:hAnsi="Arial" w:cs="Arial"/>
          <w:sz w:val="24"/>
          <w:szCs w:val="24"/>
        </w:rPr>
        <w:t>главных распоряд</w:t>
      </w:r>
      <w:r w:rsidR="00C03A96" w:rsidRPr="00F332BC">
        <w:rPr>
          <w:rFonts w:ascii="Arial" w:hAnsi="Arial" w:cs="Arial"/>
          <w:sz w:val="24"/>
          <w:szCs w:val="24"/>
        </w:rPr>
        <w:t>и</w:t>
      </w:r>
      <w:r w:rsidR="00C03A96" w:rsidRPr="00F332BC">
        <w:rPr>
          <w:rFonts w:ascii="Arial" w:hAnsi="Arial" w:cs="Arial"/>
          <w:sz w:val="24"/>
          <w:szCs w:val="24"/>
        </w:rPr>
        <w:t>телей</w:t>
      </w:r>
      <w:r w:rsidRPr="00F332BC">
        <w:rPr>
          <w:rFonts w:ascii="Arial" w:hAnsi="Arial" w:cs="Arial"/>
          <w:sz w:val="24"/>
          <w:szCs w:val="24"/>
        </w:rPr>
        <w:t>;</w:t>
      </w:r>
    </w:p>
    <w:p w:rsidR="00F51778" w:rsidRPr="00F332BC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определения областей финансового менеджмента </w:t>
      </w:r>
      <w:r w:rsidR="00C03A96" w:rsidRPr="00F332BC">
        <w:rPr>
          <w:rFonts w:ascii="Arial" w:hAnsi="Arial" w:cs="Arial"/>
          <w:sz w:val="24"/>
          <w:szCs w:val="24"/>
        </w:rPr>
        <w:t>главных распорядителей</w:t>
      </w:r>
      <w:r w:rsidRPr="00F332BC">
        <w:rPr>
          <w:rFonts w:ascii="Arial" w:hAnsi="Arial" w:cs="Arial"/>
          <w:sz w:val="24"/>
          <w:szCs w:val="24"/>
        </w:rPr>
        <w:t>, требующих совершенствования;</w:t>
      </w:r>
    </w:p>
    <w:p w:rsidR="00F51778" w:rsidRPr="00F332BC" w:rsidRDefault="00F51778" w:rsidP="008C04A2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стимулирования деятельности </w:t>
      </w:r>
      <w:r w:rsidR="00C03A96" w:rsidRPr="00F332BC">
        <w:rPr>
          <w:rFonts w:ascii="Arial" w:hAnsi="Arial" w:cs="Arial"/>
          <w:sz w:val="24"/>
          <w:szCs w:val="24"/>
        </w:rPr>
        <w:t>главных распорядителей</w:t>
      </w:r>
      <w:r w:rsidRPr="00F332BC">
        <w:rPr>
          <w:rFonts w:ascii="Arial" w:hAnsi="Arial" w:cs="Arial"/>
          <w:sz w:val="24"/>
          <w:szCs w:val="24"/>
        </w:rPr>
        <w:t xml:space="preserve"> по повышению кач</w:t>
      </w:r>
      <w:r w:rsidRPr="00F332BC">
        <w:rPr>
          <w:rFonts w:ascii="Arial" w:hAnsi="Arial" w:cs="Arial"/>
          <w:sz w:val="24"/>
          <w:szCs w:val="24"/>
        </w:rPr>
        <w:t>е</w:t>
      </w:r>
      <w:r w:rsidRPr="00F332BC">
        <w:rPr>
          <w:rFonts w:ascii="Arial" w:hAnsi="Arial" w:cs="Arial"/>
          <w:sz w:val="24"/>
          <w:szCs w:val="24"/>
        </w:rPr>
        <w:t xml:space="preserve">ства финансового менеджмента </w:t>
      </w:r>
      <w:r w:rsidR="00C03A96" w:rsidRPr="00F332BC">
        <w:rPr>
          <w:rFonts w:ascii="Arial" w:hAnsi="Arial" w:cs="Arial"/>
          <w:sz w:val="24"/>
          <w:szCs w:val="24"/>
        </w:rPr>
        <w:t>главных распорядителей</w:t>
      </w:r>
      <w:r w:rsidRPr="00F332BC">
        <w:rPr>
          <w:rFonts w:ascii="Arial" w:hAnsi="Arial" w:cs="Arial"/>
          <w:sz w:val="24"/>
          <w:szCs w:val="24"/>
        </w:rPr>
        <w:t>.</w:t>
      </w:r>
    </w:p>
    <w:p w:rsidR="002644F7" w:rsidRPr="00F332BC" w:rsidRDefault="002644F7" w:rsidP="00852FC0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Мониторингу </w:t>
      </w:r>
      <w:r w:rsidR="00F51778" w:rsidRPr="00F332BC">
        <w:rPr>
          <w:rFonts w:ascii="Arial" w:hAnsi="Arial" w:cs="Arial"/>
          <w:sz w:val="24"/>
          <w:szCs w:val="24"/>
        </w:rPr>
        <w:t xml:space="preserve">подлежат все </w:t>
      </w:r>
      <w:r w:rsidR="00C03A96" w:rsidRPr="00F332BC">
        <w:rPr>
          <w:rFonts w:ascii="Arial" w:hAnsi="Arial" w:cs="Arial"/>
          <w:sz w:val="24"/>
          <w:szCs w:val="24"/>
        </w:rPr>
        <w:t>главные распорядители</w:t>
      </w:r>
      <w:r w:rsidR="00F51778" w:rsidRPr="00F332BC">
        <w:rPr>
          <w:rFonts w:ascii="Arial" w:hAnsi="Arial" w:cs="Arial"/>
          <w:sz w:val="24"/>
          <w:szCs w:val="24"/>
        </w:rPr>
        <w:t xml:space="preserve">, осуществлявшие деятельность по планированию и исполнению </w:t>
      </w:r>
      <w:r w:rsidR="00386736" w:rsidRPr="00F332BC">
        <w:rPr>
          <w:rFonts w:ascii="Arial" w:hAnsi="Arial" w:cs="Arial"/>
          <w:sz w:val="24"/>
          <w:szCs w:val="24"/>
        </w:rPr>
        <w:t xml:space="preserve">бюджета </w:t>
      </w:r>
      <w:r w:rsidR="00F332BC">
        <w:rPr>
          <w:rFonts w:ascii="Arial" w:hAnsi="Arial" w:cs="Arial"/>
          <w:sz w:val="24"/>
          <w:szCs w:val="24"/>
        </w:rPr>
        <w:t>Ярцевского</w:t>
      </w:r>
      <w:r w:rsidR="00D85BDB" w:rsidRPr="00F332BC">
        <w:rPr>
          <w:rFonts w:ascii="Arial" w:hAnsi="Arial" w:cs="Arial"/>
          <w:sz w:val="24"/>
          <w:szCs w:val="24"/>
        </w:rPr>
        <w:t xml:space="preserve"> сельсовета</w:t>
      </w:r>
      <w:r w:rsidR="00F51778" w:rsidRPr="00F332BC">
        <w:rPr>
          <w:rFonts w:ascii="Arial" w:hAnsi="Arial" w:cs="Arial"/>
          <w:sz w:val="24"/>
          <w:szCs w:val="24"/>
        </w:rPr>
        <w:t>в о</w:t>
      </w:r>
      <w:r w:rsidR="00F51778" w:rsidRPr="00F332BC">
        <w:rPr>
          <w:rFonts w:ascii="Arial" w:hAnsi="Arial" w:cs="Arial"/>
          <w:sz w:val="24"/>
          <w:szCs w:val="24"/>
        </w:rPr>
        <w:t>т</w:t>
      </w:r>
      <w:r w:rsidR="00F51778" w:rsidRPr="00F332BC">
        <w:rPr>
          <w:rFonts w:ascii="Arial" w:hAnsi="Arial" w:cs="Arial"/>
          <w:sz w:val="24"/>
          <w:szCs w:val="24"/>
        </w:rPr>
        <w:t xml:space="preserve">чётном финансовом году в течение не менее </w:t>
      </w:r>
      <w:r w:rsidRPr="00F332BC">
        <w:rPr>
          <w:rFonts w:ascii="Arial" w:hAnsi="Arial" w:cs="Arial"/>
          <w:sz w:val="24"/>
          <w:szCs w:val="24"/>
        </w:rPr>
        <w:t>чем9 месяцев</w:t>
      </w:r>
      <w:proofErr w:type="gramStart"/>
      <w:r w:rsidRPr="00F332BC">
        <w:rPr>
          <w:rFonts w:ascii="Arial" w:hAnsi="Arial" w:cs="Arial"/>
          <w:sz w:val="24"/>
          <w:szCs w:val="24"/>
        </w:rPr>
        <w:t>.М</w:t>
      </w:r>
      <w:proofErr w:type="gramEnd"/>
      <w:r w:rsidRPr="00F332BC">
        <w:rPr>
          <w:rFonts w:ascii="Arial" w:hAnsi="Arial" w:cs="Arial"/>
          <w:sz w:val="24"/>
          <w:szCs w:val="24"/>
        </w:rPr>
        <w:t xml:space="preserve">ониторинг проводится </w:t>
      </w:r>
      <w:r w:rsidR="00BA5C13" w:rsidRPr="00F332BC">
        <w:rPr>
          <w:rFonts w:ascii="Arial" w:hAnsi="Arial" w:cs="Arial"/>
          <w:sz w:val="24"/>
          <w:szCs w:val="24"/>
        </w:rPr>
        <w:t xml:space="preserve">финансовым управлением администрации </w:t>
      </w:r>
      <w:r w:rsidR="00D85BDB" w:rsidRPr="00F332BC">
        <w:rPr>
          <w:rFonts w:ascii="Arial" w:hAnsi="Arial" w:cs="Arial"/>
          <w:sz w:val="24"/>
          <w:szCs w:val="24"/>
        </w:rPr>
        <w:t xml:space="preserve">Енисейского </w:t>
      </w:r>
      <w:r w:rsidR="00BA5C13" w:rsidRPr="00F332BC">
        <w:rPr>
          <w:rFonts w:ascii="Arial" w:hAnsi="Arial" w:cs="Arial"/>
          <w:sz w:val="24"/>
          <w:szCs w:val="24"/>
        </w:rPr>
        <w:t xml:space="preserve">района (в случае передачи полномочий, администрации </w:t>
      </w:r>
      <w:r w:rsidR="00D85BDB" w:rsidRPr="00F332BC">
        <w:rPr>
          <w:rFonts w:ascii="Arial" w:hAnsi="Arial" w:cs="Arial"/>
          <w:sz w:val="24"/>
          <w:szCs w:val="24"/>
        </w:rPr>
        <w:t>Енисейкого</w:t>
      </w:r>
      <w:r w:rsidR="00A70A7A">
        <w:rPr>
          <w:rFonts w:ascii="Arial" w:hAnsi="Arial" w:cs="Arial"/>
          <w:sz w:val="24"/>
          <w:szCs w:val="24"/>
        </w:rPr>
        <w:t xml:space="preserve"> </w:t>
      </w:r>
      <w:r w:rsidR="00BA5C13" w:rsidRPr="00F332BC">
        <w:rPr>
          <w:rFonts w:ascii="Arial" w:hAnsi="Arial" w:cs="Arial"/>
          <w:sz w:val="24"/>
          <w:szCs w:val="24"/>
        </w:rPr>
        <w:t>района, либо должностное лицо админ</w:t>
      </w:r>
      <w:r w:rsidR="00BA5C13" w:rsidRPr="00F332BC">
        <w:rPr>
          <w:rFonts w:ascii="Arial" w:hAnsi="Arial" w:cs="Arial"/>
          <w:sz w:val="24"/>
          <w:szCs w:val="24"/>
        </w:rPr>
        <w:t>и</w:t>
      </w:r>
      <w:r w:rsidR="00BA5C13" w:rsidRPr="00F332BC">
        <w:rPr>
          <w:rFonts w:ascii="Arial" w:hAnsi="Arial" w:cs="Arial"/>
          <w:sz w:val="24"/>
          <w:szCs w:val="24"/>
        </w:rPr>
        <w:t>страции сельского поселения, осуществляющее составление и организацию испо</w:t>
      </w:r>
      <w:r w:rsidR="00BA5C13" w:rsidRPr="00F332BC">
        <w:rPr>
          <w:rFonts w:ascii="Arial" w:hAnsi="Arial" w:cs="Arial"/>
          <w:sz w:val="24"/>
          <w:szCs w:val="24"/>
        </w:rPr>
        <w:t>л</w:t>
      </w:r>
      <w:r w:rsidR="00BA5C13" w:rsidRPr="00F332BC">
        <w:rPr>
          <w:rFonts w:ascii="Arial" w:hAnsi="Arial" w:cs="Arial"/>
          <w:sz w:val="24"/>
          <w:szCs w:val="24"/>
        </w:rPr>
        <w:t>нения бюджета сельского поселения)</w:t>
      </w:r>
      <w:r w:rsidRPr="00F332BC">
        <w:rPr>
          <w:rFonts w:ascii="Arial" w:hAnsi="Arial" w:cs="Arial"/>
          <w:sz w:val="24"/>
          <w:szCs w:val="24"/>
        </w:rPr>
        <w:t xml:space="preserve"> (далее – </w:t>
      </w:r>
      <w:r w:rsidR="00FB7EC9" w:rsidRPr="00F332BC">
        <w:rPr>
          <w:rFonts w:ascii="Arial" w:hAnsi="Arial" w:cs="Arial"/>
          <w:sz w:val="24"/>
          <w:szCs w:val="24"/>
        </w:rPr>
        <w:t>финансовоеуправление</w:t>
      </w:r>
      <w:r w:rsidRPr="00F332BC">
        <w:rPr>
          <w:rFonts w:ascii="Arial" w:hAnsi="Arial" w:cs="Arial"/>
          <w:sz w:val="24"/>
          <w:szCs w:val="24"/>
        </w:rPr>
        <w:t>).</w:t>
      </w:r>
    </w:p>
    <w:p w:rsidR="004475F0" w:rsidRPr="00F332BC" w:rsidRDefault="004475F0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Мониторинг состоит из ежеквартального и годового мониторингов и пр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водится по следующим направлениям:</w:t>
      </w:r>
    </w:p>
    <w:p w:rsidR="004475F0" w:rsidRPr="00F332BC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финансовое планирование;</w:t>
      </w:r>
    </w:p>
    <w:p w:rsidR="00EF67A2" w:rsidRPr="00F332BC" w:rsidRDefault="00EF67A2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программно-целевое планирование;</w:t>
      </w:r>
    </w:p>
    <w:p w:rsidR="004475F0" w:rsidRPr="00F332BC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исполнение бюджета по расходам;</w:t>
      </w:r>
    </w:p>
    <w:p w:rsidR="004475F0" w:rsidRPr="00F332BC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исполнение бюджета по доходам;</w:t>
      </w:r>
    </w:p>
    <w:p w:rsidR="004475F0" w:rsidRPr="00F332BC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учёт и отчётность;</w:t>
      </w:r>
    </w:p>
    <w:p w:rsidR="004475F0" w:rsidRPr="00F332BC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контроль и аудит;</w:t>
      </w:r>
    </w:p>
    <w:p w:rsidR="004475F0" w:rsidRPr="00F332BC" w:rsidRDefault="004475F0" w:rsidP="00911DE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прозрачность бюджетного процесса.</w:t>
      </w:r>
    </w:p>
    <w:p w:rsidR="004475F0" w:rsidRPr="00F332BC" w:rsidRDefault="004475F0" w:rsidP="00AB6798">
      <w:pPr>
        <w:numPr>
          <w:ilvl w:val="1"/>
          <w:numId w:val="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Ежеквартальный монитор</w:t>
      </w:r>
      <w:r w:rsidR="00235BEF" w:rsidRPr="00F332BC">
        <w:rPr>
          <w:rFonts w:ascii="Arial" w:hAnsi="Arial" w:cs="Arial"/>
          <w:sz w:val="24"/>
          <w:szCs w:val="24"/>
        </w:rPr>
        <w:t xml:space="preserve">инг проводится по состоянию на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Pr="00F332BC">
        <w:rPr>
          <w:rFonts w:ascii="Arial" w:hAnsi="Arial" w:cs="Arial"/>
          <w:sz w:val="24"/>
          <w:szCs w:val="24"/>
        </w:rPr>
        <w:t>1 апре</w:t>
      </w:r>
      <w:r w:rsidR="00235BEF" w:rsidRPr="00F332BC">
        <w:rPr>
          <w:rFonts w:ascii="Arial" w:hAnsi="Arial" w:cs="Arial"/>
          <w:sz w:val="24"/>
          <w:szCs w:val="24"/>
        </w:rPr>
        <w:t xml:space="preserve">ля,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="00235BEF" w:rsidRPr="00F332BC">
        <w:rPr>
          <w:rFonts w:ascii="Arial" w:hAnsi="Arial" w:cs="Arial"/>
          <w:sz w:val="24"/>
          <w:szCs w:val="24"/>
        </w:rPr>
        <w:t xml:space="preserve">1 июля,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Pr="00F332BC">
        <w:rPr>
          <w:rFonts w:ascii="Arial" w:hAnsi="Arial" w:cs="Arial"/>
          <w:sz w:val="24"/>
          <w:szCs w:val="24"/>
        </w:rPr>
        <w:t>1 октября текущего финансового года нарастающим итогом с начала года. Годовой монитор</w:t>
      </w:r>
      <w:r w:rsidR="00235BEF" w:rsidRPr="00F332BC">
        <w:rPr>
          <w:rFonts w:ascii="Arial" w:hAnsi="Arial" w:cs="Arial"/>
          <w:sz w:val="24"/>
          <w:szCs w:val="24"/>
        </w:rPr>
        <w:t xml:space="preserve">инг проводится по состоянию на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Pr="00F332BC">
        <w:rPr>
          <w:rFonts w:ascii="Arial" w:hAnsi="Arial" w:cs="Arial"/>
          <w:sz w:val="24"/>
          <w:szCs w:val="24"/>
        </w:rPr>
        <w:t>1 января года, следующего за о</w:t>
      </w:r>
      <w:r w:rsidRPr="00F332BC">
        <w:rPr>
          <w:rFonts w:ascii="Arial" w:hAnsi="Arial" w:cs="Arial"/>
          <w:sz w:val="24"/>
          <w:szCs w:val="24"/>
        </w:rPr>
        <w:t>т</w:t>
      </w:r>
      <w:r w:rsidRPr="00F332BC">
        <w:rPr>
          <w:rFonts w:ascii="Arial" w:hAnsi="Arial" w:cs="Arial"/>
          <w:sz w:val="24"/>
          <w:szCs w:val="24"/>
        </w:rPr>
        <w:t>чётным финансовым годом.</w:t>
      </w:r>
    </w:p>
    <w:p w:rsidR="005A0063" w:rsidRPr="00F332BC" w:rsidRDefault="005A0063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lastRenderedPageBreak/>
        <w:t>Годовой и ежеквартальный мониторинги проводятся на основании бю</w:t>
      </w:r>
      <w:r w:rsidRPr="00F332BC">
        <w:rPr>
          <w:rFonts w:ascii="Arial" w:hAnsi="Arial" w:cs="Arial"/>
          <w:sz w:val="24"/>
          <w:szCs w:val="24"/>
        </w:rPr>
        <w:t>д</w:t>
      </w:r>
      <w:r w:rsidRPr="00F332BC">
        <w:rPr>
          <w:rFonts w:ascii="Arial" w:hAnsi="Arial" w:cs="Arial"/>
          <w:sz w:val="24"/>
          <w:szCs w:val="24"/>
        </w:rPr>
        <w:t xml:space="preserve">жетной отчётности, данных и материалов, представляемых главными </w:t>
      </w:r>
      <w:r w:rsidR="00DE2F7B" w:rsidRPr="00F332BC">
        <w:rPr>
          <w:rFonts w:ascii="Arial" w:hAnsi="Arial" w:cs="Arial"/>
          <w:sz w:val="24"/>
          <w:szCs w:val="24"/>
        </w:rPr>
        <w:br/>
      </w:r>
      <w:r w:rsidRPr="00F332BC">
        <w:rPr>
          <w:rFonts w:ascii="Arial" w:hAnsi="Arial" w:cs="Arial"/>
          <w:sz w:val="24"/>
          <w:szCs w:val="24"/>
        </w:rPr>
        <w:t xml:space="preserve">распорядителями </w:t>
      </w:r>
      <w:r w:rsidR="002644F7" w:rsidRPr="00F332BC">
        <w:rPr>
          <w:rFonts w:ascii="Arial" w:hAnsi="Arial" w:cs="Arial"/>
          <w:sz w:val="24"/>
          <w:szCs w:val="24"/>
        </w:rPr>
        <w:t xml:space="preserve">в </w:t>
      </w:r>
      <w:r w:rsidR="00D91FED" w:rsidRPr="00F332BC">
        <w:rPr>
          <w:rFonts w:ascii="Arial" w:hAnsi="Arial" w:cs="Arial"/>
          <w:sz w:val="24"/>
          <w:szCs w:val="24"/>
        </w:rPr>
        <w:t xml:space="preserve"> финансов</w:t>
      </w:r>
      <w:r w:rsidR="00361D3B" w:rsidRPr="00F332BC">
        <w:rPr>
          <w:rFonts w:ascii="Arial" w:hAnsi="Arial" w:cs="Arial"/>
          <w:sz w:val="24"/>
          <w:szCs w:val="24"/>
        </w:rPr>
        <w:t>ый отдел</w:t>
      </w:r>
      <w:r w:rsidR="000B7CAE" w:rsidRPr="00F332BC">
        <w:rPr>
          <w:rFonts w:ascii="Arial" w:hAnsi="Arial" w:cs="Arial"/>
          <w:sz w:val="24"/>
          <w:szCs w:val="24"/>
        </w:rPr>
        <w:t xml:space="preserve"> в соответствии со</w:t>
      </w:r>
      <w:r w:rsidR="00A70A7A">
        <w:rPr>
          <w:rFonts w:ascii="Arial" w:hAnsi="Arial" w:cs="Arial"/>
          <w:sz w:val="24"/>
          <w:szCs w:val="24"/>
        </w:rPr>
        <w:t xml:space="preserve"> </w:t>
      </w:r>
      <w:r w:rsidR="00A75D33" w:rsidRPr="00F332BC">
        <w:rPr>
          <w:rFonts w:ascii="Arial" w:hAnsi="Arial" w:cs="Arial"/>
          <w:sz w:val="24"/>
          <w:szCs w:val="24"/>
        </w:rPr>
        <w:t>сведениям</w:t>
      </w:r>
      <w:r w:rsidR="000B7CAE" w:rsidRPr="00F332BC">
        <w:rPr>
          <w:rFonts w:ascii="Arial" w:hAnsi="Arial" w:cs="Arial"/>
          <w:sz w:val="24"/>
          <w:szCs w:val="24"/>
        </w:rPr>
        <w:t>и для расчё</w:t>
      </w:r>
      <w:r w:rsidR="00A75D33" w:rsidRPr="00F332BC">
        <w:rPr>
          <w:rFonts w:ascii="Arial" w:hAnsi="Arial" w:cs="Arial"/>
          <w:sz w:val="24"/>
          <w:szCs w:val="24"/>
        </w:rPr>
        <w:t>та показателей мониторинга качества финансового менеджмента</w:t>
      </w:r>
      <w:r w:rsidR="00CE090C" w:rsidRPr="00F332BC">
        <w:rPr>
          <w:rFonts w:ascii="Arial" w:hAnsi="Arial" w:cs="Arial"/>
          <w:sz w:val="24"/>
          <w:szCs w:val="24"/>
        </w:rPr>
        <w:t xml:space="preserve"> согласно приложен</w:t>
      </w:r>
      <w:r w:rsidR="00CE090C" w:rsidRPr="00F332BC">
        <w:rPr>
          <w:rFonts w:ascii="Arial" w:hAnsi="Arial" w:cs="Arial"/>
          <w:sz w:val="24"/>
          <w:szCs w:val="24"/>
        </w:rPr>
        <w:t>и</w:t>
      </w:r>
      <w:r w:rsidR="00CE090C" w:rsidRPr="00F332BC">
        <w:rPr>
          <w:rFonts w:ascii="Arial" w:hAnsi="Arial" w:cs="Arial"/>
          <w:sz w:val="24"/>
          <w:szCs w:val="24"/>
        </w:rPr>
        <w:t>ям</w:t>
      </w:r>
      <w:r w:rsidRPr="00F332BC">
        <w:rPr>
          <w:rFonts w:ascii="Arial" w:hAnsi="Arial" w:cs="Arial"/>
          <w:sz w:val="24"/>
          <w:szCs w:val="24"/>
        </w:rPr>
        <w:t xml:space="preserve"> №</w:t>
      </w:r>
      <w:r w:rsidR="004150AC" w:rsidRPr="00F332BC">
        <w:rPr>
          <w:rFonts w:ascii="Arial" w:hAnsi="Arial" w:cs="Arial"/>
          <w:sz w:val="24"/>
          <w:szCs w:val="24"/>
        </w:rPr>
        <w:t>3</w:t>
      </w:r>
      <w:r w:rsidR="00EF67A2" w:rsidRPr="00F332BC">
        <w:rPr>
          <w:rFonts w:ascii="Arial" w:hAnsi="Arial" w:cs="Arial"/>
          <w:sz w:val="24"/>
          <w:szCs w:val="24"/>
        </w:rPr>
        <w:t xml:space="preserve"> (в случае годового мониторинга) и № </w:t>
      </w:r>
      <w:r w:rsidR="004150AC" w:rsidRPr="00F332BC">
        <w:rPr>
          <w:rFonts w:ascii="Arial" w:hAnsi="Arial" w:cs="Arial"/>
          <w:sz w:val="24"/>
          <w:szCs w:val="24"/>
        </w:rPr>
        <w:t>4</w:t>
      </w:r>
      <w:r w:rsidR="00EF67A2" w:rsidRPr="00F332BC">
        <w:rPr>
          <w:rFonts w:ascii="Arial" w:hAnsi="Arial" w:cs="Arial"/>
          <w:sz w:val="24"/>
          <w:szCs w:val="24"/>
        </w:rPr>
        <w:t>(в случае ежеквартального монитори</w:t>
      </w:r>
      <w:r w:rsidR="00EF67A2" w:rsidRPr="00F332BC">
        <w:rPr>
          <w:rFonts w:ascii="Arial" w:hAnsi="Arial" w:cs="Arial"/>
          <w:sz w:val="24"/>
          <w:szCs w:val="24"/>
        </w:rPr>
        <w:t>н</w:t>
      </w:r>
      <w:r w:rsidR="00EF67A2" w:rsidRPr="00F332BC">
        <w:rPr>
          <w:rFonts w:ascii="Arial" w:hAnsi="Arial" w:cs="Arial"/>
          <w:sz w:val="24"/>
          <w:szCs w:val="24"/>
        </w:rPr>
        <w:t xml:space="preserve">га) </w:t>
      </w:r>
      <w:r w:rsidRPr="00F332BC">
        <w:rPr>
          <w:rFonts w:ascii="Arial" w:hAnsi="Arial" w:cs="Arial"/>
          <w:sz w:val="24"/>
          <w:szCs w:val="24"/>
        </w:rPr>
        <w:t>к настоящему Порядку, данны</w:t>
      </w:r>
      <w:r w:rsidR="00184832" w:rsidRPr="00F332BC">
        <w:rPr>
          <w:rFonts w:ascii="Arial" w:hAnsi="Arial" w:cs="Arial"/>
          <w:sz w:val="24"/>
          <w:szCs w:val="24"/>
        </w:rPr>
        <w:t>х</w:t>
      </w:r>
      <w:r w:rsidRPr="00F332BC">
        <w:rPr>
          <w:rFonts w:ascii="Arial" w:hAnsi="Arial" w:cs="Arial"/>
          <w:sz w:val="24"/>
          <w:szCs w:val="24"/>
        </w:rPr>
        <w:t xml:space="preserve"> автоматизированных </w:t>
      </w:r>
      <w:r w:rsidR="00DE2F7B" w:rsidRPr="00F332BC">
        <w:rPr>
          <w:rFonts w:ascii="Arial" w:hAnsi="Arial" w:cs="Arial"/>
          <w:sz w:val="24"/>
          <w:szCs w:val="24"/>
        </w:rPr>
        <w:br/>
      </w:r>
      <w:r w:rsidRPr="00F332BC">
        <w:rPr>
          <w:rFonts w:ascii="Arial" w:hAnsi="Arial" w:cs="Arial"/>
          <w:sz w:val="24"/>
          <w:szCs w:val="24"/>
        </w:rPr>
        <w:t xml:space="preserve">информационных бюджетных систем, а также общедоступных (размещённых на </w:t>
      </w:r>
      <w:proofErr w:type="gramStart"/>
      <w:r w:rsidR="00D85BDB" w:rsidRPr="00F332BC">
        <w:rPr>
          <w:rFonts w:ascii="Arial" w:hAnsi="Arial" w:cs="Arial"/>
          <w:sz w:val="24"/>
          <w:szCs w:val="24"/>
        </w:rPr>
        <w:t>на</w:t>
      </w:r>
      <w:proofErr w:type="gramEnd"/>
      <w:r w:rsidR="00D85BDB" w:rsidRPr="00F332BC">
        <w:rPr>
          <w:rFonts w:ascii="Arial" w:hAnsi="Arial" w:cs="Arial"/>
          <w:sz w:val="24"/>
          <w:szCs w:val="24"/>
        </w:rPr>
        <w:t xml:space="preserve"> официальном информационном Интернет-сайте Енисейского района: </w:t>
      </w:r>
      <w:r w:rsidR="00D85BDB" w:rsidRPr="00F332BC">
        <w:rPr>
          <w:rFonts w:ascii="Arial" w:hAnsi="Arial" w:cs="Arial"/>
          <w:sz w:val="24"/>
          <w:szCs w:val="24"/>
          <w:lang w:val="en-US"/>
        </w:rPr>
        <w:t>www</w:t>
      </w:r>
      <w:r w:rsidR="00D85BDB" w:rsidRPr="00F332BC">
        <w:rPr>
          <w:rFonts w:ascii="Arial" w:hAnsi="Arial" w:cs="Arial"/>
          <w:sz w:val="24"/>
          <w:szCs w:val="24"/>
        </w:rPr>
        <w:t>.</w:t>
      </w:r>
      <w:r w:rsidR="00D85BDB" w:rsidRPr="00F332BC">
        <w:rPr>
          <w:rFonts w:ascii="Arial" w:hAnsi="Arial" w:cs="Arial"/>
          <w:sz w:val="24"/>
          <w:szCs w:val="24"/>
          <w:lang w:val="en-US"/>
        </w:rPr>
        <w:t>enadm</w:t>
      </w:r>
      <w:r w:rsidR="00D85BDB" w:rsidRPr="00F332BC">
        <w:rPr>
          <w:rFonts w:ascii="Arial" w:hAnsi="Arial" w:cs="Arial"/>
          <w:sz w:val="24"/>
          <w:szCs w:val="24"/>
        </w:rPr>
        <w:t>.</w:t>
      </w:r>
      <w:proofErr w:type="gramStart"/>
      <w:r w:rsidR="00D85BDB" w:rsidRPr="00F332BC">
        <w:rPr>
          <w:rFonts w:ascii="Arial" w:hAnsi="Arial" w:cs="Arial"/>
          <w:sz w:val="24"/>
          <w:szCs w:val="24"/>
          <w:lang w:val="en-US"/>
        </w:rPr>
        <w:t>ru</w:t>
      </w:r>
      <w:proofErr w:type="gramEnd"/>
      <w:r w:rsidRPr="00F332BC">
        <w:rPr>
          <w:rFonts w:ascii="Arial" w:hAnsi="Arial" w:cs="Arial"/>
          <w:sz w:val="24"/>
          <w:szCs w:val="24"/>
        </w:rPr>
        <w:t>данных и материалов.</w:t>
      </w:r>
    </w:p>
    <w:p w:rsidR="004475F0" w:rsidRPr="00F332BC" w:rsidRDefault="004475F0" w:rsidP="00D7308D">
      <w:pPr>
        <w:tabs>
          <w:tab w:val="left" w:pos="0"/>
        </w:tabs>
        <w:spacing w:after="0" w:line="240" w:lineRule="auto"/>
        <w:ind w:left="709" w:firstLine="709"/>
        <w:jc w:val="both"/>
        <w:rPr>
          <w:rFonts w:ascii="Arial" w:hAnsi="Arial" w:cs="Arial"/>
          <w:sz w:val="24"/>
          <w:szCs w:val="24"/>
        </w:rPr>
      </w:pPr>
    </w:p>
    <w:p w:rsidR="00D7308D" w:rsidRPr="00F332BC" w:rsidRDefault="00F51778" w:rsidP="00AB6798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F332BC">
        <w:rPr>
          <w:rFonts w:ascii="Arial" w:hAnsi="Arial" w:cs="Arial"/>
          <w:b/>
          <w:sz w:val="24"/>
          <w:szCs w:val="24"/>
        </w:rPr>
        <w:t>Организация проведения мониторинга,</w:t>
      </w:r>
    </w:p>
    <w:p w:rsidR="0036565C" w:rsidRPr="00F332BC" w:rsidRDefault="00F51778" w:rsidP="0009099A">
      <w:pPr>
        <w:tabs>
          <w:tab w:val="left" w:pos="426"/>
        </w:tabs>
        <w:spacing w:after="0" w:line="24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F332BC">
        <w:rPr>
          <w:rFonts w:ascii="Arial" w:hAnsi="Arial" w:cs="Arial"/>
          <w:b/>
          <w:sz w:val="24"/>
          <w:szCs w:val="24"/>
        </w:rPr>
        <w:t>осуществляемого</w:t>
      </w:r>
      <w:proofErr w:type="gramEnd"/>
      <w:r w:rsidRPr="00F332BC">
        <w:rPr>
          <w:rFonts w:ascii="Arial" w:hAnsi="Arial" w:cs="Arial"/>
          <w:b/>
          <w:sz w:val="24"/>
          <w:szCs w:val="24"/>
        </w:rPr>
        <w:t xml:space="preserve"> главными распорядителями</w:t>
      </w:r>
    </w:p>
    <w:p w:rsidR="002644F7" w:rsidRPr="00F332BC" w:rsidRDefault="002644F7" w:rsidP="00D7308D">
      <w:pPr>
        <w:tabs>
          <w:tab w:val="left" w:pos="0"/>
        </w:tabs>
        <w:spacing w:after="0" w:line="240" w:lineRule="auto"/>
        <w:ind w:left="360" w:firstLine="709"/>
        <w:rPr>
          <w:rFonts w:ascii="Arial" w:hAnsi="Arial" w:cs="Arial"/>
          <w:b/>
          <w:sz w:val="24"/>
          <w:szCs w:val="24"/>
        </w:rPr>
      </w:pPr>
    </w:p>
    <w:p w:rsidR="002644F7" w:rsidRPr="00F332BC" w:rsidRDefault="00B93E61" w:rsidP="00D7308D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Главные распорядители</w:t>
      </w:r>
      <w:r w:rsidR="00BF0F02" w:rsidRPr="00F332BC">
        <w:rPr>
          <w:rFonts w:ascii="Arial" w:hAnsi="Arial" w:cs="Arial"/>
          <w:sz w:val="24"/>
          <w:szCs w:val="24"/>
        </w:rPr>
        <w:t xml:space="preserve"> представляют в </w:t>
      </w:r>
      <w:r w:rsidR="00D91FED" w:rsidRPr="00F332BC">
        <w:rPr>
          <w:rFonts w:ascii="Arial" w:hAnsi="Arial" w:cs="Arial"/>
          <w:sz w:val="24"/>
          <w:szCs w:val="24"/>
        </w:rPr>
        <w:t xml:space="preserve"> финансов</w:t>
      </w:r>
      <w:r w:rsidR="00FB7EC9" w:rsidRPr="00F332BC">
        <w:rPr>
          <w:rFonts w:ascii="Arial" w:hAnsi="Arial" w:cs="Arial"/>
          <w:sz w:val="24"/>
          <w:szCs w:val="24"/>
        </w:rPr>
        <w:t>оеуправление</w:t>
      </w:r>
      <w:r w:rsidR="002644F7" w:rsidRPr="00F332BC">
        <w:rPr>
          <w:rFonts w:ascii="Arial" w:hAnsi="Arial" w:cs="Arial"/>
          <w:sz w:val="24"/>
          <w:szCs w:val="24"/>
        </w:rPr>
        <w:t>на б</w:t>
      </w:r>
      <w:r w:rsidR="002644F7" w:rsidRPr="00F332BC">
        <w:rPr>
          <w:rFonts w:ascii="Arial" w:hAnsi="Arial" w:cs="Arial"/>
          <w:sz w:val="24"/>
          <w:szCs w:val="24"/>
        </w:rPr>
        <w:t>у</w:t>
      </w:r>
      <w:r w:rsidR="002644F7" w:rsidRPr="00F332BC">
        <w:rPr>
          <w:rFonts w:ascii="Arial" w:hAnsi="Arial" w:cs="Arial"/>
          <w:sz w:val="24"/>
          <w:szCs w:val="24"/>
        </w:rPr>
        <w:t>мажном носителе и в электронном виде:</w:t>
      </w:r>
    </w:p>
    <w:p w:rsidR="00B93E61" w:rsidRPr="00F332BC" w:rsidRDefault="00B93E61" w:rsidP="00D7308D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в целях проведения ежеквартального мониторинга в срок, не превыша</w:t>
      </w:r>
      <w:r w:rsidRPr="00F332BC">
        <w:rPr>
          <w:rFonts w:ascii="Arial" w:hAnsi="Arial" w:cs="Arial"/>
          <w:sz w:val="24"/>
          <w:szCs w:val="24"/>
        </w:rPr>
        <w:t>ю</w:t>
      </w:r>
      <w:r w:rsidRPr="00F332BC">
        <w:rPr>
          <w:rFonts w:ascii="Arial" w:hAnsi="Arial" w:cs="Arial"/>
          <w:sz w:val="24"/>
          <w:szCs w:val="24"/>
        </w:rPr>
        <w:t>щий 2</w:t>
      </w:r>
      <w:r w:rsidR="005049C8" w:rsidRPr="00F332BC">
        <w:rPr>
          <w:rFonts w:ascii="Arial" w:hAnsi="Arial" w:cs="Arial"/>
          <w:sz w:val="24"/>
          <w:szCs w:val="24"/>
        </w:rPr>
        <w:t>0</w:t>
      </w:r>
      <w:r w:rsidRPr="00F332BC">
        <w:rPr>
          <w:rFonts w:ascii="Arial" w:hAnsi="Arial" w:cs="Arial"/>
          <w:sz w:val="24"/>
          <w:szCs w:val="24"/>
        </w:rPr>
        <w:t xml:space="preserve"> календарных дней после завершения отчётного периода, следующие свед</w:t>
      </w:r>
      <w:r w:rsidRPr="00F332BC">
        <w:rPr>
          <w:rFonts w:ascii="Arial" w:hAnsi="Arial" w:cs="Arial"/>
          <w:sz w:val="24"/>
          <w:szCs w:val="24"/>
        </w:rPr>
        <w:t>е</w:t>
      </w:r>
      <w:r w:rsidRPr="00F332BC">
        <w:rPr>
          <w:rFonts w:ascii="Arial" w:hAnsi="Arial" w:cs="Arial"/>
          <w:sz w:val="24"/>
          <w:szCs w:val="24"/>
        </w:rPr>
        <w:t>ния за отчётный период:</w:t>
      </w:r>
    </w:p>
    <w:p w:rsidR="00B93E61" w:rsidRPr="00F332BC" w:rsidRDefault="00B93E61" w:rsidP="00D7308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сведения для расчёта показателей ежеквартального мониторинга </w:t>
      </w:r>
      <w:r w:rsidR="00BF0F02" w:rsidRPr="00F332BC">
        <w:rPr>
          <w:rFonts w:ascii="Arial" w:hAnsi="Arial" w:cs="Arial"/>
          <w:sz w:val="24"/>
          <w:szCs w:val="24"/>
        </w:rPr>
        <w:t xml:space="preserve">качества финансового менеджмента </w:t>
      </w:r>
      <w:r w:rsidRPr="00F332BC">
        <w:rPr>
          <w:rFonts w:ascii="Arial" w:hAnsi="Arial" w:cs="Arial"/>
          <w:sz w:val="24"/>
          <w:szCs w:val="24"/>
        </w:rPr>
        <w:t>по форме согласно приложению №</w:t>
      </w:r>
      <w:r w:rsidR="004150AC" w:rsidRPr="00F332BC">
        <w:rPr>
          <w:rFonts w:ascii="Arial" w:hAnsi="Arial" w:cs="Arial"/>
          <w:sz w:val="24"/>
          <w:szCs w:val="24"/>
        </w:rPr>
        <w:t>4</w:t>
      </w:r>
      <w:r w:rsidRPr="00F332BC">
        <w:rPr>
          <w:rFonts w:ascii="Arial" w:hAnsi="Arial" w:cs="Arial"/>
          <w:sz w:val="24"/>
          <w:szCs w:val="24"/>
        </w:rPr>
        <w:t xml:space="preserve"> к настоящему П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рядку;</w:t>
      </w:r>
    </w:p>
    <w:p w:rsidR="00B93E61" w:rsidRPr="00F332BC" w:rsidRDefault="00B93E61" w:rsidP="00D7308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сведения о суммах бюджетных ассигнований на финансовое обеспече</w:t>
      </w:r>
      <w:r w:rsidR="00CE090C" w:rsidRPr="00F332BC">
        <w:rPr>
          <w:rFonts w:ascii="Arial" w:hAnsi="Arial" w:cs="Arial"/>
          <w:sz w:val="24"/>
          <w:szCs w:val="24"/>
        </w:rPr>
        <w:t xml:space="preserve">ние </w:t>
      </w:r>
      <w:r w:rsidR="008C04A2" w:rsidRPr="00F332BC">
        <w:rPr>
          <w:rFonts w:ascii="Arial" w:hAnsi="Arial" w:cs="Arial"/>
          <w:sz w:val="24"/>
          <w:szCs w:val="24"/>
        </w:rPr>
        <w:t>м</w:t>
      </w:r>
      <w:r w:rsidR="008C04A2" w:rsidRPr="00F332BC">
        <w:rPr>
          <w:rFonts w:ascii="Arial" w:hAnsi="Arial" w:cs="Arial"/>
          <w:sz w:val="24"/>
          <w:szCs w:val="24"/>
        </w:rPr>
        <w:t>у</w:t>
      </w:r>
      <w:r w:rsidR="008C04A2" w:rsidRPr="00F332BC">
        <w:rPr>
          <w:rFonts w:ascii="Arial" w:hAnsi="Arial" w:cs="Arial"/>
          <w:sz w:val="24"/>
          <w:szCs w:val="24"/>
        </w:rPr>
        <w:t>ниципальных</w:t>
      </w:r>
      <w:r w:rsidRPr="00F332BC">
        <w:rPr>
          <w:rFonts w:ascii="Arial" w:hAnsi="Arial" w:cs="Arial"/>
          <w:sz w:val="24"/>
          <w:szCs w:val="24"/>
        </w:rPr>
        <w:t xml:space="preserve"> программ по форме согласно приложению №</w:t>
      </w:r>
      <w:r w:rsidR="004150AC" w:rsidRPr="00F332BC">
        <w:rPr>
          <w:rFonts w:ascii="Arial" w:hAnsi="Arial" w:cs="Arial"/>
          <w:sz w:val="24"/>
          <w:szCs w:val="24"/>
        </w:rPr>
        <w:t>5</w:t>
      </w:r>
      <w:r w:rsidRPr="00F332BC">
        <w:rPr>
          <w:rFonts w:ascii="Arial" w:hAnsi="Arial" w:cs="Arial"/>
          <w:sz w:val="24"/>
          <w:szCs w:val="24"/>
        </w:rPr>
        <w:t xml:space="preserve"> к настоящему Порядку;</w:t>
      </w:r>
    </w:p>
    <w:p w:rsidR="00706740" w:rsidRPr="00F332BC" w:rsidRDefault="00706740" w:rsidP="00D7308D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в целях проведения годового мониторинга до </w:t>
      </w:r>
      <w:r w:rsidR="008C04A2" w:rsidRPr="00F332BC">
        <w:rPr>
          <w:rFonts w:ascii="Arial" w:hAnsi="Arial" w:cs="Arial"/>
          <w:sz w:val="24"/>
          <w:szCs w:val="24"/>
        </w:rPr>
        <w:t>1</w:t>
      </w:r>
      <w:r w:rsidRPr="00F332BC">
        <w:rPr>
          <w:rFonts w:ascii="Arial" w:hAnsi="Arial" w:cs="Arial"/>
          <w:sz w:val="24"/>
          <w:szCs w:val="24"/>
        </w:rPr>
        <w:t xml:space="preserve">0 </w:t>
      </w:r>
      <w:r w:rsidR="008C04A2" w:rsidRPr="00F332BC">
        <w:rPr>
          <w:rFonts w:ascii="Arial" w:hAnsi="Arial" w:cs="Arial"/>
          <w:sz w:val="24"/>
          <w:szCs w:val="24"/>
        </w:rPr>
        <w:t>апреля</w:t>
      </w:r>
      <w:r w:rsidRPr="00F332BC">
        <w:rPr>
          <w:rFonts w:ascii="Arial" w:hAnsi="Arial" w:cs="Arial"/>
          <w:sz w:val="24"/>
          <w:szCs w:val="24"/>
        </w:rPr>
        <w:t xml:space="preserve"> текущего </w:t>
      </w:r>
      <w:r w:rsidR="00E7159E" w:rsidRPr="00F332BC">
        <w:rPr>
          <w:rFonts w:ascii="Arial" w:hAnsi="Arial" w:cs="Arial"/>
          <w:sz w:val="24"/>
          <w:szCs w:val="24"/>
        </w:rPr>
        <w:br/>
      </w:r>
      <w:r w:rsidRPr="00F332BC">
        <w:rPr>
          <w:rFonts w:ascii="Arial" w:hAnsi="Arial" w:cs="Arial"/>
          <w:sz w:val="24"/>
          <w:szCs w:val="24"/>
        </w:rPr>
        <w:t>финансового года следующую информацию за отчётный финансовый год:</w:t>
      </w:r>
    </w:p>
    <w:p w:rsidR="00706740" w:rsidRPr="00F332BC" w:rsidRDefault="00706740" w:rsidP="00D7308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сведения для расчёта показателей годового мониторинга </w:t>
      </w:r>
      <w:r w:rsidR="00EA2746" w:rsidRPr="00F332BC">
        <w:rPr>
          <w:rFonts w:ascii="Arial" w:hAnsi="Arial" w:cs="Arial"/>
          <w:sz w:val="24"/>
          <w:szCs w:val="24"/>
        </w:rPr>
        <w:t xml:space="preserve">качества </w:t>
      </w:r>
      <w:r w:rsidR="00E7159E" w:rsidRPr="00F332BC">
        <w:rPr>
          <w:rFonts w:ascii="Arial" w:hAnsi="Arial" w:cs="Arial"/>
          <w:sz w:val="24"/>
          <w:szCs w:val="24"/>
        </w:rPr>
        <w:br/>
      </w:r>
      <w:r w:rsidR="00EA2746" w:rsidRPr="00F332BC">
        <w:rPr>
          <w:rFonts w:ascii="Arial" w:hAnsi="Arial" w:cs="Arial"/>
          <w:sz w:val="24"/>
          <w:szCs w:val="24"/>
        </w:rPr>
        <w:t xml:space="preserve">финансового менеджмента </w:t>
      </w:r>
      <w:r w:rsidRPr="00F332BC">
        <w:rPr>
          <w:rFonts w:ascii="Arial" w:hAnsi="Arial" w:cs="Arial"/>
          <w:sz w:val="24"/>
          <w:szCs w:val="24"/>
        </w:rPr>
        <w:t>по форме согласно приложению №</w:t>
      </w:r>
      <w:r w:rsidR="00EF67A2" w:rsidRPr="00F332BC">
        <w:rPr>
          <w:rFonts w:ascii="Arial" w:hAnsi="Arial" w:cs="Arial"/>
          <w:sz w:val="24"/>
          <w:szCs w:val="24"/>
        </w:rPr>
        <w:t xml:space="preserve"> 2</w:t>
      </w:r>
      <w:r w:rsidRPr="00F332BC">
        <w:rPr>
          <w:rFonts w:ascii="Arial" w:hAnsi="Arial" w:cs="Arial"/>
          <w:sz w:val="24"/>
          <w:szCs w:val="24"/>
        </w:rPr>
        <w:t xml:space="preserve"> к настоящему П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рядку;</w:t>
      </w:r>
    </w:p>
    <w:p w:rsidR="00706740" w:rsidRPr="00F332BC" w:rsidRDefault="00706740" w:rsidP="00CD7AC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копии утверждённых до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Pr="00F332BC">
        <w:rPr>
          <w:rFonts w:ascii="Arial" w:hAnsi="Arial" w:cs="Arial"/>
          <w:sz w:val="24"/>
          <w:szCs w:val="24"/>
        </w:rPr>
        <w:t>1 января текущего финансового года ведомственных правовых актов в области финансового менеджмента, необходимых для расчёта п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казателей мониторинга.</w:t>
      </w:r>
    </w:p>
    <w:p w:rsidR="00706740" w:rsidRPr="00F332BC" w:rsidRDefault="00706740" w:rsidP="00CD7AC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 xml:space="preserve">сведения о суммах бюджетных ассигнований на финансовое обеспечение </w:t>
      </w:r>
      <w:r w:rsidR="00CE090C" w:rsidRPr="00F332BC">
        <w:rPr>
          <w:rFonts w:ascii="Arial" w:hAnsi="Arial" w:cs="Arial"/>
          <w:sz w:val="24"/>
          <w:szCs w:val="24"/>
        </w:rPr>
        <w:t>го</w:t>
      </w:r>
      <w:r w:rsidR="00CE090C" w:rsidRPr="00F332BC">
        <w:rPr>
          <w:rFonts w:ascii="Arial" w:hAnsi="Arial" w:cs="Arial"/>
          <w:sz w:val="24"/>
          <w:szCs w:val="24"/>
        </w:rPr>
        <w:t>с</w:t>
      </w:r>
      <w:r w:rsidR="00CE090C" w:rsidRPr="00F332BC">
        <w:rPr>
          <w:rFonts w:ascii="Arial" w:hAnsi="Arial" w:cs="Arial"/>
          <w:sz w:val="24"/>
          <w:szCs w:val="24"/>
        </w:rPr>
        <w:t>ударственных</w:t>
      </w:r>
      <w:r w:rsidRPr="00F332BC">
        <w:rPr>
          <w:rFonts w:ascii="Arial" w:hAnsi="Arial" w:cs="Arial"/>
          <w:sz w:val="24"/>
          <w:szCs w:val="24"/>
        </w:rPr>
        <w:t xml:space="preserve"> программ по форме согласно приложению №</w:t>
      </w:r>
      <w:r w:rsidR="004150AC" w:rsidRPr="00F332BC">
        <w:rPr>
          <w:rFonts w:ascii="Arial" w:hAnsi="Arial" w:cs="Arial"/>
          <w:sz w:val="24"/>
          <w:szCs w:val="24"/>
        </w:rPr>
        <w:t>5</w:t>
      </w:r>
      <w:r w:rsidRPr="00F332BC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D75B22" w:rsidRPr="00F332BC" w:rsidRDefault="00707A33" w:rsidP="00B36AC8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На основании данных расчёта</w:t>
      </w:r>
      <w:r w:rsidR="007833FF" w:rsidRPr="00F332BC">
        <w:rPr>
          <w:rFonts w:ascii="Arial" w:hAnsi="Arial" w:cs="Arial"/>
          <w:sz w:val="24"/>
          <w:szCs w:val="24"/>
        </w:rPr>
        <w:t xml:space="preserve"> показателей качества фи</w:t>
      </w:r>
      <w:r w:rsidRPr="00F332BC">
        <w:rPr>
          <w:rFonts w:ascii="Arial" w:hAnsi="Arial" w:cs="Arial"/>
          <w:sz w:val="24"/>
          <w:szCs w:val="24"/>
        </w:rPr>
        <w:t>н</w:t>
      </w:r>
      <w:r w:rsidR="007833FF" w:rsidRPr="00F332BC">
        <w:rPr>
          <w:rFonts w:ascii="Arial" w:hAnsi="Arial" w:cs="Arial"/>
          <w:sz w:val="24"/>
          <w:szCs w:val="24"/>
        </w:rPr>
        <w:t>ансо</w:t>
      </w:r>
      <w:r w:rsidRPr="00F332BC">
        <w:rPr>
          <w:rFonts w:ascii="Arial" w:hAnsi="Arial" w:cs="Arial"/>
          <w:sz w:val="24"/>
          <w:szCs w:val="24"/>
        </w:rPr>
        <w:t>вого м</w:t>
      </w:r>
      <w:r w:rsidRPr="00F332BC">
        <w:rPr>
          <w:rFonts w:ascii="Arial" w:hAnsi="Arial" w:cs="Arial"/>
          <w:sz w:val="24"/>
          <w:szCs w:val="24"/>
        </w:rPr>
        <w:t>е</w:t>
      </w:r>
      <w:r w:rsidRPr="00F332BC">
        <w:rPr>
          <w:rFonts w:ascii="Arial" w:hAnsi="Arial" w:cs="Arial"/>
          <w:sz w:val="24"/>
          <w:szCs w:val="24"/>
        </w:rPr>
        <w:t xml:space="preserve">неджмента </w:t>
      </w:r>
      <w:r w:rsidR="00D91FED" w:rsidRPr="00F332BC">
        <w:rPr>
          <w:rFonts w:ascii="Arial" w:hAnsi="Arial" w:cs="Arial"/>
          <w:sz w:val="24"/>
          <w:szCs w:val="24"/>
        </w:rPr>
        <w:t>Управление финансов</w:t>
      </w:r>
      <w:r w:rsidR="002A2903" w:rsidRPr="00F332BC">
        <w:rPr>
          <w:rFonts w:ascii="Arial" w:hAnsi="Arial" w:cs="Arial"/>
          <w:sz w:val="24"/>
          <w:szCs w:val="24"/>
        </w:rPr>
        <w:t xml:space="preserve"> в срок до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="00F9549C" w:rsidRPr="00F332BC">
        <w:rPr>
          <w:rFonts w:ascii="Arial" w:hAnsi="Arial" w:cs="Arial"/>
          <w:sz w:val="24"/>
          <w:szCs w:val="24"/>
        </w:rPr>
        <w:t>1мая</w:t>
      </w:r>
      <w:r w:rsidR="002A2903" w:rsidRPr="00F332BC">
        <w:rPr>
          <w:rFonts w:ascii="Arial" w:hAnsi="Arial" w:cs="Arial"/>
          <w:sz w:val="24"/>
          <w:szCs w:val="24"/>
        </w:rPr>
        <w:t xml:space="preserve">,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="00F9549C" w:rsidRPr="00F332BC">
        <w:rPr>
          <w:rFonts w:ascii="Arial" w:hAnsi="Arial" w:cs="Arial"/>
          <w:sz w:val="24"/>
          <w:szCs w:val="24"/>
        </w:rPr>
        <w:t>1 августа</w:t>
      </w:r>
      <w:r w:rsidR="002A2903" w:rsidRPr="00F332BC">
        <w:rPr>
          <w:rFonts w:ascii="Arial" w:hAnsi="Arial" w:cs="Arial"/>
          <w:sz w:val="24"/>
          <w:szCs w:val="24"/>
        </w:rPr>
        <w:t xml:space="preserve">, </w:t>
      </w:r>
      <w:r w:rsidR="000B7CAE" w:rsidRPr="00F332BC">
        <w:rPr>
          <w:rFonts w:ascii="Arial" w:hAnsi="Arial" w:cs="Arial"/>
          <w:sz w:val="24"/>
          <w:szCs w:val="24"/>
        </w:rPr>
        <w:t>0</w:t>
      </w:r>
      <w:r w:rsidR="00F9549C" w:rsidRPr="00F332BC">
        <w:rPr>
          <w:rFonts w:ascii="Arial" w:hAnsi="Arial" w:cs="Arial"/>
          <w:sz w:val="24"/>
          <w:szCs w:val="24"/>
        </w:rPr>
        <w:t>1ноября</w:t>
      </w:r>
      <w:r w:rsidR="00505D04" w:rsidRPr="00F332BC">
        <w:rPr>
          <w:rFonts w:ascii="Arial" w:hAnsi="Arial" w:cs="Arial"/>
          <w:sz w:val="24"/>
          <w:szCs w:val="24"/>
        </w:rPr>
        <w:t xml:space="preserve"> текущего года (в случае проведения ежекварталь</w:t>
      </w:r>
      <w:r w:rsidR="00231F0F" w:rsidRPr="00F332BC">
        <w:rPr>
          <w:rFonts w:ascii="Arial" w:hAnsi="Arial" w:cs="Arial"/>
          <w:sz w:val="24"/>
          <w:szCs w:val="24"/>
        </w:rPr>
        <w:t>ного мониторинга), а также до 20 апреля</w:t>
      </w:r>
      <w:r w:rsidR="00505D04" w:rsidRPr="00F332BC">
        <w:rPr>
          <w:rFonts w:ascii="Arial" w:hAnsi="Arial" w:cs="Arial"/>
          <w:sz w:val="24"/>
          <w:szCs w:val="24"/>
        </w:rPr>
        <w:t xml:space="preserve"> т</w:t>
      </w:r>
      <w:r w:rsidR="00505D04" w:rsidRPr="00F332BC">
        <w:rPr>
          <w:rFonts w:ascii="Arial" w:hAnsi="Arial" w:cs="Arial"/>
          <w:sz w:val="24"/>
          <w:szCs w:val="24"/>
        </w:rPr>
        <w:t>е</w:t>
      </w:r>
      <w:r w:rsidR="00505D04" w:rsidRPr="00F332BC">
        <w:rPr>
          <w:rFonts w:ascii="Arial" w:hAnsi="Arial" w:cs="Arial"/>
          <w:sz w:val="24"/>
          <w:szCs w:val="24"/>
        </w:rPr>
        <w:t>кущего года (в случае проведения годового мониторинга) осуществляет оценку кач</w:t>
      </w:r>
      <w:r w:rsidR="00505D04" w:rsidRPr="00F332BC">
        <w:rPr>
          <w:rFonts w:ascii="Arial" w:hAnsi="Arial" w:cs="Arial"/>
          <w:sz w:val="24"/>
          <w:szCs w:val="24"/>
        </w:rPr>
        <w:t>е</w:t>
      </w:r>
      <w:r w:rsidR="00505D04" w:rsidRPr="00F332BC">
        <w:rPr>
          <w:rFonts w:ascii="Arial" w:hAnsi="Arial" w:cs="Arial"/>
          <w:sz w:val="24"/>
          <w:szCs w:val="24"/>
        </w:rPr>
        <w:t>ства финансового менеджмента и формирует отчёт о результатах мониторинга.</w:t>
      </w:r>
    </w:p>
    <w:p w:rsidR="00505D04" w:rsidRPr="00F332BC" w:rsidRDefault="00432795" w:rsidP="00432795">
      <w:pPr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2.3.   Р</w:t>
      </w:r>
      <w:r w:rsidR="00505D04" w:rsidRPr="00F332BC">
        <w:rPr>
          <w:rFonts w:ascii="Arial" w:hAnsi="Arial" w:cs="Arial"/>
          <w:sz w:val="24"/>
          <w:szCs w:val="24"/>
        </w:rPr>
        <w:t xml:space="preserve">езультаты мониторинга размещаются на </w:t>
      </w:r>
      <w:r w:rsidRPr="00F332BC">
        <w:rPr>
          <w:rFonts w:ascii="Arial" w:hAnsi="Arial" w:cs="Arial"/>
          <w:sz w:val="24"/>
          <w:szCs w:val="24"/>
        </w:rPr>
        <w:t>официальном  информационном и</w:t>
      </w:r>
      <w:r w:rsidRPr="00F332BC">
        <w:rPr>
          <w:rFonts w:ascii="Arial" w:hAnsi="Arial" w:cs="Arial"/>
          <w:sz w:val="24"/>
          <w:szCs w:val="24"/>
        </w:rPr>
        <w:t>з</w:t>
      </w:r>
      <w:r w:rsidRPr="00F332BC">
        <w:rPr>
          <w:rFonts w:ascii="Arial" w:hAnsi="Arial" w:cs="Arial"/>
          <w:sz w:val="24"/>
          <w:szCs w:val="24"/>
        </w:rPr>
        <w:t>дании «Маковский вестник» и подлежит размещению на официальном информац</w:t>
      </w:r>
      <w:r w:rsidRPr="00F332BC">
        <w:rPr>
          <w:rFonts w:ascii="Arial" w:hAnsi="Arial" w:cs="Arial"/>
          <w:sz w:val="24"/>
          <w:szCs w:val="24"/>
        </w:rPr>
        <w:t>и</w:t>
      </w:r>
      <w:r w:rsidRPr="00F332BC">
        <w:rPr>
          <w:rFonts w:ascii="Arial" w:hAnsi="Arial" w:cs="Arial"/>
          <w:sz w:val="24"/>
          <w:szCs w:val="24"/>
        </w:rPr>
        <w:t xml:space="preserve">онном Интернет-сайте Енисейского района: </w:t>
      </w:r>
      <w:hyperlink r:id="rId9" w:history="1">
        <w:r w:rsidRPr="00F332BC">
          <w:rPr>
            <w:rStyle w:val="af1"/>
            <w:rFonts w:ascii="Arial" w:hAnsi="Arial" w:cs="Arial"/>
            <w:sz w:val="24"/>
            <w:szCs w:val="24"/>
            <w:lang w:val="en-US"/>
          </w:rPr>
          <w:t>www</w:t>
        </w:r>
        <w:r w:rsidRPr="00F332BC">
          <w:rPr>
            <w:rStyle w:val="af1"/>
            <w:rFonts w:ascii="Arial" w:hAnsi="Arial" w:cs="Arial"/>
            <w:sz w:val="24"/>
            <w:szCs w:val="24"/>
          </w:rPr>
          <w:t>.</w:t>
        </w:r>
        <w:r w:rsidRPr="00F332BC">
          <w:rPr>
            <w:rStyle w:val="af1"/>
            <w:rFonts w:ascii="Arial" w:hAnsi="Arial" w:cs="Arial"/>
            <w:sz w:val="24"/>
            <w:szCs w:val="24"/>
            <w:lang w:val="en-US"/>
          </w:rPr>
          <w:t>enadm</w:t>
        </w:r>
        <w:r w:rsidRPr="00F332BC">
          <w:rPr>
            <w:rStyle w:val="af1"/>
            <w:rFonts w:ascii="Arial" w:hAnsi="Arial" w:cs="Arial"/>
            <w:sz w:val="24"/>
            <w:szCs w:val="24"/>
          </w:rPr>
          <w:t>.</w:t>
        </w:r>
        <w:r w:rsidRPr="00F332BC">
          <w:rPr>
            <w:rStyle w:val="af1"/>
            <w:rFonts w:ascii="Arial" w:hAnsi="Arial" w:cs="Arial"/>
            <w:sz w:val="24"/>
            <w:szCs w:val="24"/>
            <w:lang w:val="en-US"/>
          </w:rPr>
          <w:t>ru</w:t>
        </w:r>
      </w:hyperlink>
      <w:r w:rsidRPr="00F332BC">
        <w:rPr>
          <w:rFonts w:ascii="Arial" w:hAnsi="Arial" w:cs="Arial"/>
          <w:sz w:val="24"/>
          <w:szCs w:val="24"/>
        </w:rPr>
        <w:t xml:space="preserve">.  </w:t>
      </w:r>
      <w:r w:rsidR="00505D04" w:rsidRPr="00F332BC">
        <w:rPr>
          <w:rFonts w:ascii="Arial" w:hAnsi="Arial" w:cs="Arial"/>
          <w:sz w:val="24"/>
          <w:szCs w:val="24"/>
        </w:rPr>
        <w:t>в течение двух недель со дня формирования отчёта о результатах мониторинга.</w:t>
      </w:r>
    </w:p>
    <w:p w:rsidR="004377A2" w:rsidRPr="00F332BC" w:rsidRDefault="004377A2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93E61" w:rsidRPr="00F332BC" w:rsidRDefault="00B93E61" w:rsidP="00B36AC8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284"/>
        <w:jc w:val="center"/>
        <w:rPr>
          <w:rFonts w:ascii="Arial" w:hAnsi="Arial" w:cs="Arial"/>
          <w:b/>
          <w:sz w:val="24"/>
          <w:szCs w:val="24"/>
        </w:rPr>
      </w:pPr>
      <w:r w:rsidRPr="00F332BC">
        <w:rPr>
          <w:rFonts w:ascii="Arial" w:hAnsi="Arial" w:cs="Arial"/>
          <w:b/>
          <w:sz w:val="24"/>
          <w:szCs w:val="24"/>
        </w:rPr>
        <w:t xml:space="preserve">Порядок расчёта и оценки показателей </w:t>
      </w:r>
      <w:r w:rsidR="00A416A1" w:rsidRPr="00F332BC">
        <w:rPr>
          <w:rFonts w:ascii="Arial" w:hAnsi="Arial" w:cs="Arial"/>
          <w:b/>
          <w:sz w:val="24"/>
          <w:szCs w:val="24"/>
        </w:rPr>
        <w:br/>
      </w:r>
      <w:r w:rsidRPr="00F332BC">
        <w:rPr>
          <w:rFonts w:ascii="Arial" w:hAnsi="Arial" w:cs="Arial"/>
          <w:b/>
          <w:sz w:val="24"/>
          <w:szCs w:val="24"/>
        </w:rPr>
        <w:t>качества финансового менеджмента</w:t>
      </w:r>
    </w:p>
    <w:p w:rsidR="002644F7" w:rsidRPr="00F332BC" w:rsidRDefault="002644F7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07A33" w:rsidRPr="00F332BC" w:rsidRDefault="00361D3B" w:rsidP="00B36AC8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Ф</w:t>
      </w:r>
      <w:r w:rsidR="00D91FED" w:rsidRPr="00F332BC">
        <w:rPr>
          <w:rFonts w:ascii="Arial" w:hAnsi="Arial" w:cs="Arial"/>
          <w:sz w:val="24"/>
          <w:szCs w:val="24"/>
        </w:rPr>
        <w:t>инансов</w:t>
      </w:r>
      <w:r w:rsidR="00FB7EC9" w:rsidRPr="00F332BC">
        <w:rPr>
          <w:rFonts w:ascii="Arial" w:hAnsi="Arial" w:cs="Arial"/>
          <w:sz w:val="24"/>
          <w:szCs w:val="24"/>
        </w:rPr>
        <w:t>оеуправление</w:t>
      </w:r>
      <w:r w:rsidR="00707A33" w:rsidRPr="00F332BC">
        <w:rPr>
          <w:rFonts w:ascii="Arial" w:hAnsi="Arial" w:cs="Arial"/>
          <w:sz w:val="24"/>
          <w:szCs w:val="24"/>
        </w:rPr>
        <w:t xml:space="preserve"> с использованием данных отчётности и свед</w:t>
      </w:r>
      <w:r w:rsidR="00707A33" w:rsidRPr="00F332BC">
        <w:rPr>
          <w:rFonts w:ascii="Arial" w:hAnsi="Arial" w:cs="Arial"/>
          <w:sz w:val="24"/>
          <w:szCs w:val="24"/>
        </w:rPr>
        <w:t>е</w:t>
      </w:r>
      <w:r w:rsidR="00707A33" w:rsidRPr="00F332BC">
        <w:rPr>
          <w:rFonts w:ascii="Arial" w:hAnsi="Arial" w:cs="Arial"/>
          <w:sz w:val="24"/>
          <w:szCs w:val="24"/>
        </w:rPr>
        <w:t>ний, представленных главным</w:t>
      </w:r>
      <w:r w:rsidR="007F2E9D" w:rsidRPr="00F332BC">
        <w:rPr>
          <w:rFonts w:ascii="Arial" w:hAnsi="Arial" w:cs="Arial"/>
          <w:sz w:val="24"/>
          <w:szCs w:val="24"/>
        </w:rPr>
        <w:t>и</w:t>
      </w:r>
      <w:r w:rsidR="00707A33" w:rsidRPr="00F332BC">
        <w:rPr>
          <w:rFonts w:ascii="Arial" w:hAnsi="Arial" w:cs="Arial"/>
          <w:sz w:val="24"/>
          <w:szCs w:val="24"/>
        </w:rPr>
        <w:t xml:space="preserve"> распорядителями, осуществляет расчёт показателей мониторинга</w:t>
      </w:r>
      <w:r w:rsidR="00235BEF" w:rsidRPr="00F332BC">
        <w:rPr>
          <w:rFonts w:ascii="Arial" w:hAnsi="Arial" w:cs="Arial"/>
          <w:sz w:val="24"/>
          <w:szCs w:val="24"/>
        </w:rPr>
        <w:t xml:space="preserve"> качества финансового менеджмента</w:t>
      </w:r>
      <w:r w:rsidR="00707A33" w:rsidRPr="00F332BC">
        <w:rPr>
          <w:rFonts w:ascii="Arial" w:hAnsi="Arial" w:cs="Arial"/>
          <w:sz w:val="24"/>
          <w:szCs w:val="24"/>
        </w:rPr>
        <w:t>, предусмотренных приложе</w:t>
      </w:r>
      <w:r w:rsidR="00235BEF" w:rsidRPr="00F332BC">
        <w:rPr>
          <w:rFonts w:ascii="Arial" w:hAnsi="Arial" w:cs="Arial"/>
          <w:sz w:val="24"/>
          <w:szCs w:val="24"/>
        </w:rPr>
        <w:t>ниями</w:t>
      </w:r>
      <w:r w:rsidR="00707A33" w:rsidRPr="00F332BC">
        <w:rPr>
          <w:rFonts w:ascii="Arial" w:hAnsi="Arial" w:cs="Arial"/>
          <w:sz w:val="24"/>
          <w:szCs w:val="24"/>
        </w:rPr>
        <w:t xml:space="preserve"> №</w:t>
      </w:r>
      <w:r w:rsidR="00EF67A2" w:rsidRPr="00F332BC">
        <w:rPr>
          <w:rFonts w:ascii="Arial" w:hAnsi="Arial" w:cs="Arial"/>
          <w:sz w:val="24"/>
          <w:szCs w:val="24"/>
        </w:rPr>
        <w:t xml:space="preserve"> 1 (в случае годового мониторинга) и № </w:t>
      </w:r>
      <w:r w:rsidR="004150AC" w:rsidRPr="00F332BC">
        <w:rPr>
          <w:rFonts w:ascii="Arial" w:hAnsi="Arial" w:cs="Arial"/>
          <w:sz w:val="24"/>
          <w:szCs w:val="24"/>
        </w:rPr>
        <w:t>2</w:t>
      </w:r>
      <w:r w:rsidR="00EF67A2" w:rsidRPr="00F332BC">
        <w:rPr>
          <w:rFonts w:ascii="Arial" w:hAnsi="Arial" w:cs="Arial"/>
          <w:sz w:val="24"/>
          <w:szCs w:val="24"/>
        </w:rPr>
        <w:t xml:space="preserve"> (в случае ежеквартального мониторинга) </w:t>
      </w:r>
      <w:r w:rsidR="00707A33" w:rsidRPr="00F332BC">
        <w:rPr>
          <w:rFonts w:ascii="Arial" w:hAnsi="Arial" w:cs="Arial"/>
          <w:sz w:val="24"/>
          <w:szCs w:val="24"/>
        </w:rPr>
        <w:t>к настоящему Порядку.</w:t>
      </w:r>
    </w:p>
    <w:p w:rsidR="00707A33" w:rsidRPr="00F332BC" w:rsidRDefault="00707A33" w:rsidP="00B36AC8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lastRenderedPageBreak/>
        <w:t>На основании данных расчёта показателей мониторинга определяется итоговая оценка качества финансового менеджмента по каждому главному распор</w:t>
      </w:r>
      <w:r w:rsidRPr="00F332BC">
        <w:rPr>
          <w:rFonts w:ascii="Arial" w:hAnsi="Arial" w:cs="Arial"/>
          <w:sz w:val="24"/>
          <w:szCs w:val="24"/>
        </w:rPr>
        <w:t>я</w:t>
      </w:r>
      <w:r w:rsidRPr="00F332BC">
        <w:rPr>
          <w:rFonts w:ascii="Arial" w:hAnsi="Arial" w:cs="Arial"/>
          <w:sz w:val="24"/>
          <w:szCs w:val="24"/>
        </w:rPr>
        <w:t>дителю.</w:t>
      </w:r>
    </w:p>
    <w:p w:rsidR="007E5D22" w:rsidRPr="00F332BC" w:rsidRDefault="007E5D22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Итоговая оценка качества финансового менеджмента по каждому главному распорядителю рассчитывается по формуле:</w:t>
      </w:r>
    </w:p>
    <w:p w:rsidR="008346F1" w:rsidRPr="00F332BC" w:rsidRDefault="00A11CBC" w:rsidP="00B36AC8">
      <w:pPr>
        <w:tabs>
          <w:tab w:val="left" w:pos="0"/>
        </w:tabs>
        <w:spacing w:after="0" w:line="240" w:lineRule="auto"/>
        <w:ind w:firstLine="709"/>
        <w:rPr>
          <w:rFonts w:ascii="Arial" w:hAnsi="Arial" w:cs="Arial"/>
          <w:snapToGrid w:val="0"/>
          <w:sz w:val="24"/>
          <w:szCs w:val="24"/>
        </w:rPr>
      </w:pPr>
      <w:r w:rsidRPr="00F332BC">
        <w:rPr>
          <w:rFonts w:ascii="Arial" w:hAnsi="Arial" w:cs="Arial"/>
          <w:snapToGrid w:val="0"/>
          <w:position w:val="-30"/>
          <w:sz w:val="24"/>
          <w:szCs w:val="24"/>
        </w:rPr>
        <w:object w:dxaOrig="2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36.75pt" o:ole="" fillcolor="window">
            <v:imagedata r:id="rId10" o:title=""/>
          </v:shape>
          <o:OLEObject Type="Embed" ProgID="Equation.3" ShapeID="_x0000_i1025" DrawAspect="Content" ObjectID="_1652777956" r:id="rId11"/>
        </w:object>
      </w:r>
      <w:r w:rsidR="008346F1" w:rsidRPr="00F332BC">
        <w:rPr>
          <w:rFonts w:ascii="Arial" w:hAnsi="Arial" w:cs="Arial"/>
          <w:snapToGrid w:val="0"/>
          <w:sz w:val="24"/>
          <w:szCs w:val="24"/>
        </w:rPr>
        <w:t>,где:</w:t>
      </w:r>
    </w:p>
    <w:p w:rsidR="008346F1" w:rsidRPr="00F332BC" w:rsidRDefault="00A11CBC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i/>
          <w:sz w:val="24"/>
          <w:szCs w:val="24"/>
          <w:lang w:val="en-US"/>
        </w:rPr>
        <w:t>E</w:t>
      </w:r>
      <w:r w:rsidRPr="00F332BC">
        <w:rPr>
          <w:rFonts w:ascii="Arial" w:hAnsi="Arial" w:cs="Arial"/>
          <w:i/>
          <w:sz w:val="24"/>
          <w:szCs w:val="24"/>
        </w:rPr>
        <w:t xml:space="preserve"> –</w:t>
      </w:r>
      <w:r w:rsidR="008346F1" w:rsidRPr="00F332BC">
        <w:rPr>
          <w:rFonts w:ascii="Arial" w:hAnsi="Arial" w:cs="Arial"/>
          <w:sz w:val="24"/>
          <w:szCs w:val="24"/>
        </w:rPr>
        <w:t>итоговая оценка по главному распорядителю;</w:t>
      </w:r>
    </w:p>
    <w:p w:rsidR="008346F1" w:rsidRPr="00F332BC" w:rsidRDefault="00A11CBC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i/>
          <w:sz w:val="24"/>
          <w:szCs w:val="24"/>
          <w:lang w:val="en-US"/>
        </w:rPr>
        <w:t>S</w:t>
      </w:r>
      <w:r w:rsidRPr="00F332BC">
        <w:rPr>
          <w:rFonts w:ascii="Arial" w:hAnsi="Arial" w:cs="Arial"/>
          <w:i/>
          <w:sz w:val="24"/>
          <w:szCs w:val="24"/>
          <w:vertAlign w:val="subscript"/>
          <w:lang w:val="en-US"/>
        </w:rPr>
        <w:t>i</w:t>
      </w:r>
      <w:r w:rsidRPr="00F332BC">
        <w:rPr>
          <w:rFonts w:ascii="Arial" w:hAnsi="Arial" w:cs="Arial"/>
          <w:sz w:val="24"/>
          <w:szCs w:val="24"/>
        </w:rPr>
        <w:t>–</w:t>
      </w:r>
      <w:r w:rsidR="008346F1" w:rsidRPr="00F332BC">
        <w:rPr>
          <w:rFonts w:ascii="Arial" w:hAnsi="Arial" w:cs="Arial"/>
          <w:sz w:val="24"/>
          <w:szCs w:val="24"/>
        </w:rPr>
        <w:t xml:space="preserve">вес </w:t>
      </w:r>
      <w:r w:rsidR="008346F1" w:rsidRPr="00F332BC">
        <w:rPr>
          <w:rFonts w:ascii="Arial" w:hAnsi="Arial" w:cs="Arial"/>
          <w:i/>
          <w:sz w:val="24"/>
          <w:szCs w:val="24"/>
          <w:lang w:val="en-US"/>
        </w:rPr>
        <w:t>i</w:t>
      </w:r>
      <w:r w:rsidR="008346F1" w:rsidRPr="00F332BC">
        <w:rPr>
          <w:rFonts w:ascii="Arial" w:hAnsi="Arial" w:cs="Arial"/>
          <w:sz w:val="24"/>
          <w:szCs w:val="24"/>
        </w:rPr>
        <w:t>-ой группы показателей качества финансового менеджмента;</w:t>
      </w:r>
    </w:p>
    <w:p w:rsidR="00A11CBC" w:rsidRPr="00F332BC" w:rsidRDefault="00A11CBC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i/>
          <w:sz w:val="24"/>
          <w:szCs w:val="24"/>
          <w:lang w:val="en-US"/>
        </w:rPr>
        <w:t>S</w:t>
      </w:r>
      <w:r w:rsidRPr="00F332BC">
        <w:rPr>
          <w:rFonts w:ascii="Arial" w:hAnsi="Arial" w:cs="Arial"/>
          <w:i/>
          <w:sz w:val="24"/>
          <w:szCs w:val="24"/>
          <w:vertAlign w:val="subscript"/>
          <w:lang w:val="en-US"/>
        </w:rPr>
        <w:t>ij</w:t>
      </w:r>
      <w:r w:rsidRPr="00F332BC">
        <w:rPr>
          <w:rFonts w:ascii="Arial" w:hAnsi="Arial" w:cs="Arial"/>
          <w:i/>
          <w:sz w:val="24"/>
          <w:szCs w:val="24"/>
        </w:rPr>
        <w:t xml:space="preserve">– </w:t>
      </w:r>
      <w:r w:rsidRPr="00F332BC">
        <w:rPr>
          <w:rFonts w:ascii="Arial" w:hAnsi="Arial" w:cs="Arial"/>
          <w:sz w:val="24"/>
          <w:szCs w:val="24"/>
        </w:rPr>
        <w:t>вес</w:t>
      </w:r>
      <w:r w:rsidRPr="00F332BC">
        <w:rPr>
          <w:rFonts w:ascii="Arial" w:hAnsi="Arial" w:cs="Arial"/>
          <w:i/>
          <w:sz w:val="24"/>
          <w:szCs w:val="24"/>
          <w:lang w:val="en-US"/>
        </w:rPr>
        <w:t>j</w:t>
      </w:r>
      <w:r w:rsidRPr="00F332BC">
        <w:rPr>
          <w:rFonts w:ascii="Arial" w:hAnsi="Arial" w:cs="Arial"/>
          <w:sz w:val="24"/>
          <w:szCs w:val="24"/>
        </w:rPr>
        <w:t xml:space="preserve">-ого показателя качества финансового менеджмента в </w:t>
      </w:r>
      <w:r w:rsidRPr="00F332BC">
        <w:rPr>
          <w:rFonts w:ascii="Arial" w:hAnsi="Arial" w:cs="Arial"/>
          <w:i/>
          <w:sz w:val="24"/>
          <w:szCs w:val="24"/>
          <w:lang w:val="en-US"/>
        </w:rPr>
        <w:t>i</w:t>
      </w:r>
      <w:r w:rsidRPr="00F332BC">
        <w:rPr>
          <w:rFonts w:ascii="Arial" w:hAnsi="Arial" w:cs="Arial"/>
          <w:sz w:val="24"/>
          <w:szCs w:val="24"/>
        </w:rPr>
        <w:t>-ой групп</w:t>
      </w:r>
      <w:r w:rsidR="0014464E" w:rsidRPr="00F332BC">
        <w:rPr>
          <w:rFonts w:ascii="Arial" w:hAnsi="Arial" w:cs="Arial"/>
          <w:sz w:val="24"/>
          <w:szCs w:val="24"/>
        </w:rPr>
        <w:t>е</w:t>
      </w:r>
      <w:r w:rsidRPr="00F332BC">
        <w:rPr>
          <w:rFonts w:ascii="Arial" w:hAnsi="Arial" w:cs="Arial"/>
          <w:sz w:val="24"/>
          <w:szCs w:val="24"/>
        </w:rPr>
        <w:t xml:space="preserve"> п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казателей качества финансового менеджмента;</w:t>
      </w:r>
    </w:p>
    <w:p w:rsidR="00A11CBC" w:rsidRPr="00F332BC" w:rsidRDefault="00A11CBC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332BC">
        <w:rPr>
          <w:rFonts w:ascii="Arial" w:hAnsi="Arial" w:cs="Arial"/>
          <w:i/>
          <w:sz w:val="24"/>
          <w:szCs w:val="24"/>
          <w:lang w:val="en-US"/>
        </w:rPr>
        <w:t>E</w:t>
      </w:r>
      <w:r w:rsidRPr="00F332BC">
        <w:rPr>
          <w:rFonts w:ascii="Arial" w:hAnsi="Arial" w:cs="Arial"/>
          <w:i/>
          <w:sz w:val="24"/>
          <w:szCs w:val="24"/>
        </w:rPr>
        <w:t>(</w:t>
      </w:r>
      <w:proofErr w:type="gramEnd"/>
      <w:r w:rsidRPr="00F332BC">
        <w:rPr>
          <w:rFonts w:ascii="Arial" w:hAnsi="Arial" w:cs="Arial"/>
          <w:i/>
          <w:sz w:val="24"/>
          <w:szCs w:val="24"/>
          <w:lang w:val="en-US"/>
        </w:rPr>
        <w:t>P</w:t>
      </w:r>
      <w:r w:rsidRPr="00F332BC">
        <w:rPr>
          <w:rFonts w:ascii="Arial" w:hAnsi="Arial" w:cs="Arial"/>
          <w:i/>
          <w:sz w:val="24"/>
          <w:szCs w:val="24"/>
          <w:vertAlign w:val="subscript"/>
          <w:lang w:val="en-US"/>
        </w:rPr>
        <w:t>ij</w:t>
      </w:r>
      <w:r w:rsidRPr="00F332BC">
        <w:rPr>
          <w:rFonts w:ascii="Arial" w:hAnsi="Arial" w:cs="Arial"/>
          <w:i/>
          <w:sz w:val="24"/>
          <w:szCs w:val="24"/>
        </w:rPr>
        <w:t xml:space="preserve">) – </w:t>
      </w:r>
      <w:r w:rsidRPr="00F332BC">
        <w:rPr>
          <w:rFonts w:ascii="Arial" w:hAnsi="Arial" w:cs="Arial"/>
          <w:sz w:val="24"/>
          <w:szCs w:val="24"/>
        </w:rPr>
        <w:t xml:space="preserve"> оценка по </w:t>
      </w:r>
      <w:r w:rsidRPr="00F332BC">
        <w:rPr>
          <w:rFonts w:ascii="Arial" w:hAnsi="Arial" w:cs="Arial"/>
          <w:i/>
          <w:sz w:val="24"/>
          <w:szCs w:val="24"/>
          <w:lang w:val="en-US"/>
        </w:rPr>
        <w:t>j</w:t>
      </w:r>
      <w:r w:rsidRPr="00F332BC">
        <w:rPr>
          <w:rFonts w:ascii="Arial" w:hAnsi="Arial" w:cs="Arial"/>
          <w:sz w:val="24"/>
          <w:szCs w:val="24"/>
        </w:rPr>
        <w:t xml:space="preserve">-ому показателю качества финансового менеджмента </w:t>
      </w:r>
      <w:r w:rsidR="000B7CAE" w:rsidRPr="00F332BC">
        <w:rPr>
          <w:rFonts w:ascii="Arial" w:hAnsi="Arial" w:cs="Arial"/>
          <w:sz w:val="24"/>
          <w:szCs w:val="24"/>
        </w:rPr>
        <w:br/>
      </w:r>
      <w:r w:rsidRPr="00F332BC">
        <w:rPr>
          <w:rFonts w:ascii="Arial" w:hAnsi="Arial" w:cs="Arial"/>
          <w:sz w:val="24"/>
          <w:szCs w:val="24"/>
        </w:rPr>
        <w:t xml:space="preserve">в </w:t>
      </w:r>
      <w:r w:rsidRPr="00F332BC">
        <w:rPr>
          <w:rFonts w:ascii="Arial" w:hAnsi="Arial" w:cs="Arial"/>
          <w:i/>
          <w:sz w:val="24"/>
          <w:szCs w:val="24"/>
          <w:lang w:val="en-US"/>
        </w:rPr>
        <w:t>i</w:t>
      </w:r>
      <w:r w:rsidRPr="00F332BC">
        <w:rPr>
          <w:rFonts w:ascii="Arial" w:hAnsi="Arial" w:cs="Arial"/>
          <w:sz w:val="24"/>
          <w:szCs w:val="24"/>
        </w:rPr>
        <w:t>-ой групп</w:t>
      </w:r>
      <w:r w:rsidR="0014464E" w:rsidRPr="00F332BC">
        <w:rPr>
          <w:rFonts w:ascii="Arial" w:hAnsi="Arial" w:cs="Arial"/>
          <w:sz w:val="24"/>
          <w:szCs w:val="24"/>
        </w:rPr>
        <w:t>е</w:t>
      </w:r>
      <w:r w:rsidRPr="00F332BC">
        <w:rPr>
          <w:rFonts w:ascii="Arial" w:hAnsi="Arial" w:cs="Arial"/>
          <w:sz w:val="24"/>
          <w:szCs w:val="24"/>
        </w:rPr>
        <w:t xml:space="preserve"> показателей качества финансового менеджмента.</w:t>
      </w:r>
    </w:p>
    <w:p w:rsidR="00A11CBC" w:rsidRPr="00F332BC" w:rsidRDefault="00A11CBC" w:rsidP="00B36AC8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В случае</w:t>
      </w:r>
      <w:proofErr w:type="gramStart"/>
      <w:r w:rsidRPr="00F332BC">
        <w:rPr>
          <w:rFonts w:ascii="Arial" w:hAnsi="Arial" w:cs="Arial"/>
          <w:sz w:val="24"/>
          <w:szCs w:val="24"/>
        </w:rPr>
        <w:t>,</w:t>
      </w:r>
      <w:proofErr w:type="gramEnd"/>
      <w:r w:rsidRPr="00F332BC">
        <w:rPr>
          <w:rFonts w:ascii="Arial" w:hAnsi="Arial" w:cs="Arial"/>
          <w:sz w:val="24"/>
          <w:szCs w:val="24"/>
        </w:rPr>
        <w:t xml:space="preserve"> если для главного распорядителя показатель (группа показателей) качества финансового менеджмента не рассчитывается, вес указанного </w:t>
      </w:r>
      <w:r w:rsidR="00C85B04" w:rsidRPr="00F332BC">
        <w:rPr>
          <w:rFonts w:ascii="Arial" w:hAnsi="Arial" w:cs="Arial"/>
          <w:sz w:val="24"/>
          <w:szCs w:val="24"/>
        </w:rPr>
        <w:br/>
      </w:r>
      <w:r w:rsidRPr="00F332BC">
        <w:rPr>
          <w:rFonts w:ascii="Arial" w:hAnsi="Arial" w:cs="Arial"/>
          <w:sz w:val="24"/>
          <w:szCs w:val="24"/>
        </w:rPr>
        <w:t>показателя (группы показателей) качества финансового менеджмента пропорци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нально распределяется по остальным показателям (группам показателей) качества финансового менеджмента.</w:t>
      </w:r>
    </w:p>
    <w:p w:rsidR="0058312B" w:rsidRPr="00F332BC" w:rsidRDefault="00480BB8" w:rsidP="0058312B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332BC">
        <w:rPr>
          <w:rFonts w:ascii="Arial" w:hAnsi="Arial" w:cs="Arial"/>
          <w:sz w:val="24"/>
          <w:szCs w:val="24"/>
        </w:rPr>
        <w:t>По итоговым оценкам качества финансового менеджмента главных ра</w:t>
      </w:r>
      <w:r w:rsidRPr="00F332BC">
        <w:rPr>
          <w:rFonts w:ascii="Arial" w:hAnsi="Arial" w:cs="Arial"/>
          <w:sz w:val="24"/>
          <w:szCs w:val="24"/>
        </w:rPr>
        <w:t>с</w:t>
      </w:r>
      <w:r w:rsidRPr="00F332BC">
        <w:rPr>
          <w:rFonts w:ascii="Arial" w:hAnsi="Arial" w:cs="Arial"/>
          <w:sz w:val="24"/>
          <w:szCs w:val="24"/>
        </w:rPr>
        <w:t>порядителей</w:t>
      </w:r>
      <w:r w:rsidR="00D91FED" w:rsidRPr="00F332BC">
        <w:rPr>
          <w:rFonts w:ascii="Arial" w:hAnsi="Arial" w:cs="Arial"/>
          <w:sz w:val="24"/>
          <w:szCs w:val="24"/>
        </w:rPr>
        <w:t xml:space="preserve"> финансов</w:t>
      </w:r>
      <w:r w:rsidR="00FB7EC9" w:rsidRPr="00F332BC">
        <w:rPr>
          <w:rFonts w:ascii="Arial" w:hAnsi="Arial" w:cs="Arial"/>
          <w:sz w:val="24"/>
          <w:szCs w:val="24"/>
        </w:rPr>
        <w:t>оеуправления</w:t>
      </w:r>
      <w:r w:rsidRPr="00F332BC">
        <w:rPr>
          <w:rFonts w:ascii="Arial" w:hAnsi="Arial" w:cs="Arial"/>
          <w:sz w:val="24"/>
          <w:szCs w:val="24"/>
        </w:rPr>
        <w:t xml:space="preserve"> формирует сводный рейтинг, ранжированный по убыванию итоговых оценок качества финансового менеджмента главных расп</w:t>
      </w:r>
      <w:r w:rsidRPr="00F332BC">
        <w:rPr>
          <w:rFonts w:ascii="Arial" w:hAnsi="Arial" w:cs="Arial"/>
          <w:sz w:val="24"/>
          <w:szCs w:val="24"/>
        </w:rPr>
        <w:t>о</w:t>
      </w:r>
      <w:r w:rsidRPr="00F332BC">
        <w:rPr>
          <w:rFonts w:ascii="Arial" w:hAnsi="Arial" w:cs="Arial"/>
          <w:sz w:val="24"/>
          <w:szCs w:val="24"/>
        </w:rPr>
        <w:t>рядителей.</w:t>
      </w:r>
    </w:p>
    <w:p w:rsidR="003263C0" w:rsidRDefault="003263C0" w:rsidP="00B228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63C0" w:rsidSect="00BF0F02">
          <w:headerReference w:type="default" r:id="rId12"/>
          <w:headerReference w:type="first" r:id="rId13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A70A7A" w:rsidRDefault="00361D3B" w:rsidP="00361D3B">
      <w:pPr>
        <w:spacing w:after="0" w:line="240" w:lineRule="auto"/>
        <w:ind w:left="11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63C0" w:rsidRPr="004E21C3">
        <w:rPr>
          <w:rFonts w:ascii="Times New Roman" w:hAnsi="Times New Roman"/>
          <w:sz w:val="28"/>
          <w:szCs w:val="28"/>
        </w:rPr>
        <w:t xml:space="preserve"> № 1</w:t>
      </w:r>
    </w:p>
    <w:p w:rsidR="003263C0" w:rsidRPr="004E21C3" w:rsidRDefault="003263C0" w:rsidP="00361D3B">
      <w:pPr>
        <w:spacing w:after="0" w:line="240" w:lineRule="auto"/>
        <w:ind w:left="11340"/>
        <w:jc w:val="center"/>
        <w:rPr>
          <w:rFonts w:ascii="Times New Roman" w:hAnsi="Times New Roman"/>
          <w:sz w:val="28"/>
          <w:szCs w:val="28"/>
        </w:rPr>
      </w:pPr>
      <w:r w:rsidRPr="004E21C3">
        <w:rPr>
          <w:rFonts w:ascii="Times New Roman" w:hAnsi="Times New Roman"/>
          <w:sz w:val="28"/>
          <w:szCs w:val="28"/>
        </w:rPr>
        <w:t>к Порядку</w:t>
      </w:r>
    </w:p>
    <w:p w:rsidR="003263C0" w:rsidRP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ПОКАЗАТЕЛИ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ежегодного </w:t>
      </w:r>
      <w:r w:rsidRPr="00930097">
        <w:rPr>
          <w:rFonts w:ascii="Times New Roman" w:hAnsi="Times New Roman"/>
          <w:b/>
          <w:sz w:val="28"/>
          <w:szCs w:val="28"/>
        </w:rPr>
        <w:t xml:space="preserve">мониторинга качества финансового менеджмента, </w:t>
      </w:r>
    </w:p>
    <w:p w:rsidR="00361D3B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осуществляемого главными распорядителями средств бюджета</w:t>
      </w:r>
    </w:p>
    <w:p w:rsidR="003263C0" w:rsidRPr="00361D3B" w:rsidRDefault="00F332BC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Ярцевского</w:t>
      </w:r>
      <w:r w:rsidR="00432795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Расчёт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е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Вес группы в оценке /показа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теляв группе</w:t>
            </w:r>
            <w:proofErr w:type="gramStart"/>
            <w:r w:rsidRPr="0008016A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left="-249" w:firstLine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</w:tbl>
    <w:p w:rsidR="003263C0" w:rsidRPr="00B809B1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Финансовое планиров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887" w:type="pct"/>
            <w:shd w:val="clear" w:color="auto" w:fill="auto"/>
          </w:tcPr>
          <w:p w:rsidR="003263C0" w:rsidRPr="002A3456" w:rsidRDefault="003263C0" w:rsidP="0043279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расходов: количество изменений в сводную бюджетную роспись </w:t>
            </w:r>
            <w:r w:rsidR="0038673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сельсовета </w:t>
            </w:r>
            <w:r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(за исключ</w:t>
            </w:r>
            <w:r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Pr="00361D3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нием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целевых поступл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ний из федерального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краевого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бюджет</w:t>
            </w:r>
            <w:r w:rsidR="00F20E78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ов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45" w:type="pct"/>
            <w:shd w:val="clear" w:color="auto" w:fill="auto"/>
          </w:tcPr>
          <w:p w:rsidR="003263C0" w:rsidRPr="002A3456" w:rsidRDefault="003263C0" w:rsidP="0043279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proofErr w:type="gramStart"/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Р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– количество уведомлений об изменении бюджетных назначений сводной бюдже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т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ной росписи </w:t>
            </w:r>
            <w:r w:rsidR="0038673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сельсовета</w:t>
            </w:r>
          </w:p>
        </w:tc>
        <w:tc>
          <w:tcPr>
            <w:tcW w:w="364" w:type="pct"/>
            <w:shd w:val="clear" w:color="auto" w:fill="auto"/>
          </w:tcPr>
          <w:p w:rsidR="003263C0" w:rsidRPr="002A3456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456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63" w:type="pct"/>
            <w:shd w:val="clear" w:color="auto" w:fill="auto"/>
          </w:tcPr>
          <w:p w:rsidR="003263C0" w:rsidRPr="002A3456" w:rsidRDefault="0012731D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 w:rsidRPr="002A34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2A3456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0,</w:t>
            </w:r>
          </w:p>
          <w:p w:rsidR="003263C0" w:rsidRPr="002A3456" w:rsidRDefault="003263C0" w:rsidP="00B3123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&gt;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773" w:type="pct"/>
            <w:shd w:val="clear" w:color="auto" w:fill="auto"/>
          </w:tcPr>
          <w:p w:rsidR="003263C0" w:rsidRPr="002A3456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Большое количество изменений в сводную бюджетную роспись </w:t>
            </w:r>
            <w:r w:rsidR="0038673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сельсовета</w:t>
            </w:r>
            <w:r w:rsidRPr="002A3456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свидетел</w:t>
            </w:r>
            <w:r w:rsidRPr="002A3456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ь</w:t>
            </w:r>
            <w:r w:rsidRPr="002A3456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>ствует о низком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кач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стве работы главных распорядит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лейсредств </w:t>
            </w:r>
            <w:r w:rsidR="0038673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т</w:t>
            </w:r>
            <w:proofErr w:type="gramStart"/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а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далее – ГРБС) по финансовому план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и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рованию.</w:t>
            </w:r>
          </w:p>
          <w:p w:rsidR="003263C0" w:rsidRPr="002A3456" w:rsidRDefault="003263C0" w:rsidP="0043279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Целевым ориентиром 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lastRenderedPageBreak/>
              <w:t xml:space="preserve">является отсутствие изменений в сводную бюджетную роспись </w:t>
            </w:r>
            <w:r w:rsidR="0038673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сельсовета</w:t>
            </w:r>
          </w:p>
        </w:tc>
      </w:tr>
      <w:tr w:rsidR="003263C0" w:rsidRPr="0008016A" w:rsidTr="00F20E78">
        <w:trPr>
          <w:trHeight w:val="850"/>
        </w:trPr>
        <w:tc>
          <w:tcPr>
            <w:tcW w:w="204" w:type="pct"/>
            <w:shd w:val="clear" w:color="auto" w:fill="auto"/>
          </w:tcPr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87" w:type="pct"/>
            <w:shd w:val="clear" w:color="auto" w:fill="auto"/>
          </w:tcPr>
          <w:p w:rsidR="003263C0" w:rsidRPr="002A3456" w:rsidRDefault="003263C0" w:rsidP="00432795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расходов: доля суммы изменений в сводную бюджетную роспись 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</w:t>
            </w:r>
            <w:proofErr w:type="gramStart"/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а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исключ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нием целевых посту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лений из </w:t>
            </w:r>
            <w:r w:rsidR="00C212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бюджет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изменений в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 бюджете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р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сельсовета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соответствующий пер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од)</w:t>
            </w:r>
          </w:p>
        </w:tc>
        <w:tc>
          <w:tcPr>
            <w:tcW w:w="1045" w:type="pct"/>
            <w:shd w:val="clear" w:color="auto" w:fill="auto"/>
          </w:tcPr>
          <w:p w:rsidR="003263C0" w:rsidRPr="002A3456" w:rsidRDefault="003263C0" w:rsidP="00AD1BC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45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A3456">
              <w:rPr>
                <w:rFonts w:ascii="Times New Roman" w:hAnsi="Times New Roman"/>
                <w:sz w:val="24"/>
                <w:szCs w:val="24"/>
              </w:rPr>
              <w:t xml:space="preserve"> = 100 * </w:t>
            </w:r>
            <w:r w:rsidRPr="002A345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A345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/>
                <w:sz w:val="24"/>
                <w:szCs w:val="24"/>
              </w:rPr>
              <w:t>/</w:t>
            </w:r>
            <w:r w:rsidRPr="002A345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345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2A3456" w:rsidRDefault="003263C0" w:rsidP="00AD1BC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456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– сумма положительных изменений сводной бюдже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ной росписи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бюджета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сельсовета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чением целевых поступлений из </w:t>
            </w:r>
            <w:r w:rsidR="00C212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го бюджет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менений в </w:t>
            </w:r>
            <w:r w:rsidR="00F20E78"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бюдж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сельсовета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соответствующий период);</w:t>
            </w:r>
          </w:p>
          <w:p w:rsidR="003263C0" w:rsidRPr="002A3456" w:rsidRDefault="003263C0" w:rsidP="00432795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объём бюджетных асси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нований ГРБС согласно сводной бюджетной росписи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бюджета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Ярцевского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сельс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о</w:t>
            </w:r>
            <w:r w:rsidR="00432795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вета</w:t>
            </w: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с учётом внесённых в неё изменений 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3263C0" w:rsidRPr="002A3456" w:rsidRDefault="003263C0" w:rsidP="00AD1BC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45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2A3456" w:rsidRDefault="0012731D" w:rsidP="00AD1BC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 w:rsidRPr="002A34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1-Р/100,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15%;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(Р) = 0, 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z w:val="24"/>
                <w:szCs w:val="24"/>
              </w:rPr>
              <w:t>&gt; 15%</w:t>
            </w:r>
          </w:p>
        </w:tc>
        <w:tc>
          <w:tcPr>
            <w:tcW w:w="773" w:type="pct"/>
            <w:shd w:val="clear" w:color="auto" w:fill="auto"/>
          </w:tcPr>
          <w:p w:rsidR="003263C0" w:rsidRPr="002A3456" w:rsidRDefault="003263C0" w:rsidP="00AD1BC0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Большое значение показателя свид</w:t>
            </w:r>
            <w:r w:rsidR="00F8465A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тельствует о низком уровне качества р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а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боты ГРБС по фина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совому планиров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а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нию.</w:t>
            </w:r>
          </w:p>
          <w:p w:rsidR="003263C0" w:rsidRPr="002A3456" w:rsidRDefault="003263C0" w:rsidP="00AD1BC0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Целевым ориентиром является значение </w:t>
            </w:r>
            <w:proofErr w:type="gramStart"/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</w:t>
            </w:r>
            <w:r w:rsidR="005B62DD"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-</w:t>
            </w:r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казателя</w:t>
            </w:r>
            <w:proofErr w:type="gramEnd"/>
            <w:r w:rsidRPr="002A345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менее 15%</w:t>
            </w:r>
          </w:p>
        </w:tc>
      </w:tr>
      <w:tr w:rsidR="003263C0" w:rsidRPr="002831ED" w:rsidTr="0012731D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2831ED" w:rsidRDefault="003263C0" w:rsidP="0012731D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1.</w:t>
            </w:r>
            <w:r w:rsidR="0012731D">
              <w:rPr>
                <w:rFonts w:ascii="Times New Roman" w:hAnsi="Times New Roman"/>
                <w:sz w:val="24"/>
                <w:szCs w:val="24"/>
              </w:rPr>
              <w:t>3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12731D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pacing w:val="-2"/>
                <w:sz w:val="24"/>
                <w:szCs w:val="24"/>
              </w:rPr>
              <w:t>Своевременность пре</w:t>
            </w:r>
            <w:r w:rsidRPr="0012731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12731D">
              <w:rPr>
                <w:rFonts w:ascii="Times New Roman" w:hAnsi="Times New Roman"/>
                <w:spacing w:val="-2"/>
                <w:sz w:val="24"/>
                <w:szCs w:val="24"/>
              </w:rPr>
              <w:t>ставления реестра ра</w:t>
            </w:r>
            <w:r w:rsidRPr="0012731D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12731D">
              <w:rPr>
                <w:rFonts w:ascii="Times New Roman" w:hAnsi="Times New Roman"/>
                <w:spacing w:val="-2"/>
                <w:sz w:val="24"/>
                <w:szCs w:val="24"/>
              </w:rPr>
              <w:t>ходных обязательств ГРБС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12731D" w:rsidRDefault="003263C0" w:rsidP="00E5509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</w:rPr>
              <w:t>P – количество дней откл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>о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нений от установленного 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срока представления реестра расходных обязательств ГРБС до даты регистрации в </w:t>
            </w:r>
            <w:proofErr w:type="gramStart"/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фина</w:t>
            </w:r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совом</w:t>
            </w:r>
            <w:proofErr w:type="gramEnd"/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отделе</w:t>
            </w:r>
            <w:r w:rsidR="00E55090">
              <w:rPr>
                <w:rFonts w:ascii="Times New Roman" w:hAnsi="Times New Roman"/>
                <w:spacing w:val="-4"/>
                <w:sz w:val="24"/>
                <w:szCs w:val="24"/>
              </w:rPr>
              <w:t>Енисейского района</w:t>
            </w:r>
            <w:r w:rsidRPr="00C212ED">
              <w:rPr>
                <w:rFonts w:ascii="Times New Roman" w:hAnsi="Times New Roman"/>
                <w:spacing w:val="-4"/>
                <w:sz w:val="24"/>
                <w:szCs w:val="24"/>
              </w:rPr>
              <w:t>пис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ьма ГРБС, к кот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рому приложен реестр ра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ходных обязательств ГРБС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</w:rPr>
              <w:t>Дн.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12731D" w:rsidRDefault="0012731D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1,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0;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0,8,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1;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0,6,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2;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0,4,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3;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0,2,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= 4;</w:t>
            </w:r>
          </w:p>
          <w:p w:rsidR="003263C0" w:rsidRPr="0012731D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 xml:space="preserve">) = 0, если </w:t>
            </w:r>
            <w:r w:rsidRPr="0012731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731D">
              <w:rPr>
                <w:rFonts w:ascii="Times New Roman" w:hAnsi="Times New Roman"/>
                <w:sz w:val="24"/>
                <w:szCs w:val="24"/>
              </w:rPr>
              <w:t>&gt; = 5</w:t>
            </w:r>
          </w:p>
        </w:tc>
        <w:tc>
          <w:tcPr>
            <w:tcW w:w="773" w:type="pct"/>
            <w:shd w:val="clear" w:color="auto" w:fill="FFFFFF" w:themeFill="background1"/>
          </w:tcPr>
          <w:p w:rsidR="003263C0" w:rsidRPr="0012731D" w:rsidRDefault="003263C0" w:rsidP="00E5509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Оценивается собл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ю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дение сроков пре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д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ставления в </w:t>
            </w:r>
            <w:proofErr w:type="gramStart"/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финанс</w:t>
            </w:r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>вый</w:t>
            </w:r>
            <w:proofErr w:type="gramEnd"/>
            <w:r w:rsidR="00C212E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отдел</w:t>
            </w:r>
            <w:r w:rsidR="00E55090">
              <w:rPr>
                <w:rFonts w:ascii="Times New Roman" w:hAnsi="Times New Roman"/>
                <w:spacing w:val="-4"/>
                <w:sz w:val="24"/>
                <w:szCs w:val="24"/>
              </w:rPr>
              <w:t>Енисейск</w:t>
            </w:r>
            <w:r w:rsidR="00E55090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="00E5509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 района </w:t>
            </w:r>
            <w:r w:rsidR="00C212ED" w:rsidRPr="00C212ED">
              <w:rPr>
                <w:rFonts w:ascii="Times New Roman" w:hAnsi="Times New Roman"/>
                <w:spacing w:val="-4"/>
                <w:sz w:val="24"/>
                <w:szCs w:val="24"/>
              </w:rPr>
              <w:t>рее</w:t>
            </w:r>
            <w:r w:rsidRPr="00C212ED">
              <w:rPr>
                <w:rFonts w:ascii="Times New Roman" w:hAnsi="Times New Roman"/>
                <w:spacing w:val="-4"/>
                <w:sz w:val="24"/>
                <w:szCs w:val="24"/>
              </w:rPr>
              <w:t>стра расходных обяз</w:t>
            </w:r>
            <w:r w:rsidRPr="00C212ED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C212ED">
              <w:rPr>
                <w:rFonts w:ascii="Times New Roman" w:hAnsi="Times New Roman"/>
                <w:spacing w:val="-4"/>
                <w:sz w:val="24"/>
                <w:szCs w:val="24"/>
              </w:rPr>
              <w:t>тельств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ГРБС. Цел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вым ориентиром я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ляется достижение показателя, равного </w:t>
            </w:r>
            <w:r w:rsidR="00400240" w:rsidRPr="0012731D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0, представление р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естра до наступления установленного срока оценивается в 5 ба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л</w:t>
            </w:r>
            <w:r w:rsidRPr="0012731D">
              <w:rPr>
                <w:rFonts w:ascii="Times New Roman" w:hAnsi="Times New Roman"/>
                <w:spacing w:val="-4"/>
                <w:sz w:val="24"/>
                <w:szCs w:val="24"/>
              </w:rPr>
              <w:t>лов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Программно-целевое планирование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8557E2" w:rsidP="00400240">
            <w:pPr>
              <w:widowControl w:val="0"/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400240">
            <w:pPr>
              <w:widowControl w:val="0"/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2A3456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Доля бюджетных асси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г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нований, формируемых в рамках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муниципал</w:t>
            </w:r>
            <w:r w:rsidR="002A3456">
              <w:rPr>
                <w:rFonts w:ascii="Times New Roman" w:hAnsi="Times New Roman"/>
                <w:sz w:val="24"/>
                <w:szCs w:val="24"/>
              </w:rPr>
              <w:t>ь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ных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100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*S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F975E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</w:t>
            </w:r>
          </w:p>
          <w:p w:rsidR="003263C0" w:rsidRPr="00F975EF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где:</w:t>
            </w:r>
          </w:p>
          <w:p w:rsidR="003263C0" w:rsidRPr="00F975EF" w:rsidRDefault="003263C0" w:rsidP="00AD1BC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Sp</w:t>
            </w:r>
            <w:r w:rsidR="0001614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– сумма бюджетных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сигнований ГРБС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ный (текущий) финансовый год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формируемых в рамках </w:t>
            </w:r>
            <w:r w:rsidR="002A345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ных программ;</w:t>
            </w:r>
          </w:p>
          <w:p w:rsidR="003263C0" w:rsidRPr="007A4D45" w:rsidRDefault="003263C0" w:rsidP="00E5509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– общая сумма бюджетных ассигнований ГРБС, пред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у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смотренная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решением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</w:t>
            </w:r>
            <w:r w:rsidR="00E55090">
              <w:rPr>
                <w:rFonts w:ascii="Times New Roman" w:hAnsi="Times New Roman"/>
                <w:sz w:val="24"/>
                <w:szCs w:val="24"/>
              </w:rPr>
              <w:t>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вета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на отчётный (текущий) финансовый год с учётом внесённых в неё изменений по состоянию на конец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чётного периода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BA1AD4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AD1BC0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>
                  <wp:extent cx="276225" cy="390525"/>
                  <wp:effectExtent l="0" t="0" r="9525" b="952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6214E5" w:rsidRDefault="003263C0" w:rsidP="00E55090">
            <w:pPr>
              <w:widowControl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Позитивно расцен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вается рост доли бюджетных ассигн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ваний ГРБС на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чётный (текущий) финансовый год, утверждённых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р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е</w:t>
            </w:r>
            <w:r w:rsidR="002A3456">
              <w:rPr>
                <w:rFonts w:ascii="Times New Roman" w:hAnsi="Times New Roman"/>
                <w:sz w:val="24"/>
                <w:szCs w:val="24"/>
              </w:rPr>
              <w:t>шением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о бюджете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</w:t>
            </w:r>
            <w:r w:rsidR="00E55090">
              <w:rPr>
                <w:rFonts w:ascii="Times New Roman" w:hAnsi="Times New Roman"/>
                <w:sz w:val="24"/>
                <w:szCs w:val="24"/>
              </w:rPr>
              <w:t>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вета </w:t>
            </w:r>
            <w:r w:rsidR="00A87C5A" w:rsidRPr="00A87C5A">
              <w:rPr>
                <w:rFonts w:ascii="Times New Roman" w:hAnsi="Times New Roman"/>
                <w:spacing w:val="-4"/>
                <w:sz w:val="24"/>
                <w:szCs w:val="24"/>
              </w:rPr>
              <w:t>на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отчётный (т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кущий) финансовый год, формируемых в рамках 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муниципал</w:t>
            </w:r>
            <w:r w:rsidR="002A3456">
              <w:rPr>
                <w:rFonts w:ascii="Times New Roman" w:hAnsi="Times New Roman"/>
                <w:sz w:val="24"/>
                <w:szCs w:val="24"/>
              </w:rPr>
              <w:t>ь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2.2.</w:t>
            </w:r>
          </w:p>
        </w:tc>
        <w:tc>
          <w:tcPr>
            <w:tcW w:w="887" w:type="pct"/>
            <w:shd w:val="clear" w:color="auto" w:fill="auto"/>
          </w:tcPr>
          <w:p w:rsidR="003263C0" w:rsidRPr="00412B90" w:rsidRDefault="003263C0" w:rsidP="00412B9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Доля своевре</w:t>
            </w:r>
            <w:r w:rsidR="003502E7"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менно</w:t>
            </w:r>
            <w:r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утвер</w:t>
            </w:r>
            <w:r w:rsidR="00412B90" w:rsidRPr="00412B9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-</w:t>
            </w:r>
            <w:r w:rsidRPr="00412B9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ждённых и внесённых изменений в планы-графики (далее – ПГ) </w:t>
            </w:r>
            <w:r w:rsidR="00412B9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br/>
            </w:r>
            <w:r w:rsidRPr="00412B9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реализации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657225" cy="390525"/>
                  <wp:effectExtent l="0" t="0" r="9525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Кпг – количество своевр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менно </w:t>
            </w:r>
            <w:proofErr w:type="gramStart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утверждённых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ПГ в отчётном периоде;</w:t>
            </w:r>
          </w:p>
          <w:p w:rsidR="003263C0" w:rsidRPr="007E60EF" w:rsidRDefault="003263C0" w:rsidP="002A345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Кви – общее количество вн</w:t>
            </w: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о</w:t>
            </w: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симых изменений в 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муниц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и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паль</w:t>
            </w: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ную программу в отчё</w:t>
            </w: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т</w:t>
            </w:r>
            <w:r w:rsidRPr="007E60EF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BA1AD4" w:rsidP="00BA1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20E78">
            <w:pPr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276225" cy="390525"/>
                  <wp:effectExtent l="0" t="0" r="9525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Доля представленных квартальных отчётов и годового отчёта в уст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новленный срок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581025" cy="390525"/>
                  <wp:effectExtent l="0" t="0" r="9525" b="952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Ко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– количество предста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ленных отчётов в устано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ленный срок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20E78">
            <w:pPr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276225" cy="390525"/>
                  <wp:effectExtent l="0" t="0" r="9525" b="952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2.4.</w:t>
            </w:r>
          </w:p>
        </w:tc>
        <w:tc>
          <w:tcPr>
            <w:tcW w:w="887" w:type="pct"/>
            <w:shd w:val="clear" w:color="auto" w:fill="auto"/>
          </w:tcPr>
          <w:p w:rsidR="003263C0" w:rsidRPr="006B098E" w:rsidRDefault="003263C0" w:rsidP="002A345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6B098E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Доля представленных в полном объёме согласно утверждённой форме о</w:t>
            </w:r>
            <w:r w:rsidRPr="006B098E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т</w:t>
            </w:r>
            <w:r w:rsidRPr="006B098E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чётов о реализации 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м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у</w:t>
            </w:r>
            <w:r w:rsidR="002A3456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ниципальной</w:t>
            </w:r>
            <w:r w:rsidRPr="006B098E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 программы 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676275" cy="42862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sym w:font="Symbol" w:char="F053"/>
            </w:r>
            <w:proofErr w:type="gramStart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– сумма всех заполне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ных разделов в представле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ных отчётах в отчётном п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20E78">
            <w:pPr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276225" cy="39052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2A3456">
        <w:trPr>
          <w:trHeight w:val="566"/>
        </w:trPr>
        <w:tc>
          <w:tcPr>
            <w:tcW w:w="204" w:type="pct"/>
            <w:shd w:val="clear" w:color="auto" w:fill="auto"/>
          </w:tcPr>
          <w:p w:rsidR="003263C0" w:rsidRPr="002831ED" w:rsidRDefault="003263C0" w:rsidP="00986728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</w:t>
            </w:r>
            <w:r w:rsidR="00986728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0511EB" w:rsidRDefault="003263C0" w:rsidP="00E55090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</w:pP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Размещение на офиц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и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альном сайте </w:t>
            </w:r>
            <w:r w:rsidR="002A345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админ</w:t>
            </w:r>
            <w:r w:rsidR="002A345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и</w:t>
            </w:r>
            <w:r w:rsidR="002A345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страции </w:t>
            </w:r>
            <w:r w:rsidR="00E55090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Енисейского района 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информации о </w:t>
            </w:r>
            <w:r w:rsidR="002A345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муниципальных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пр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о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граммах и фактических результатах их реализ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а</w:t>
            </w:r>
            <w:r w:rsidRPr="000511EB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D56F0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Наличие информации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 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м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у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</w:t>
            </w:r>
            <w:r w:rsidR="00A6328F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и фактических результатах их реализации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1, если информация о 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муниц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реализации, заказчиком и исполнителем которых является ИОГВ, размещена на официальном сайте;</w:t>
            </w:r>
          </w:p>
          <w:p w:rsidR="003263C0" w:rsidRPr="002831ED" w:rsidRDefault="003263C0" w:rsidP="00FD56F0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0, если информация о 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муниц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2A3456">
              <w:rPr>
                <w:rFonts w:ascii="Times New Roman" w:hAnsi="Times New Roman"/>
                <w:snapToGrid w:val="0"/>
                <w:sz w:val="24"/>
                <w:szCs w:val="24"/>
              </w:rPr>
              <w:t>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реализациине разм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щена на официальном сайте</w:t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221CA2">
        <w:trPr>
          <w:trHeight w:val="70"/>
        </w:trPr>
        <w:tc>
          <w:tcPr>
            <w:tcW w:w="20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E55090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Исполнение </w:t>
            </w:r>
            <w:r w:rsidR="0038673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расходам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2A3456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Равномерность расходов (без учёта целевых п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ступлений из</w:t>
            </w:r>
            <w:r w:rsidR="00A87C5A">
              <w:rPr>
                <w:rFonts w:ascii="Times New Roman" w:hAnsi="Times New Roman"/>
                <w:sz w:val="24"/>
                <w:szCs w:val="24"/>
              </w:rPr>
              <w:t xml:space="preserve"> районного,</w:t>
            </w:r>
            <w:r w:rsidR="002A345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федерального бюдж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="002A345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End"/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P = (Е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Еср) * 100/Еср,</w:t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где:</w:t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Start"/>
            <w:r w:rsidRPr="00873ABC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кассовые расходы ГРБС в четвёртом квартале отчё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ного финансового года;</w:t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Еср – средний объём касс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вых расходов ГРБС за пе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вый-третий кварталы отчё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ного финансового года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ind w:left="-85" w:right="-85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noProof/>
                <w:color w:val="000000"/>
                <w:position w:val="-68"/>
                <w:sz w:val="24"/>
                <w:szCs w:val="24"/>
              </w:rPr>
              <w:drawing>
                <wp:inline distT="0" distB="0" distL="0" distR="0">
                  <wp:extent cx="2257425" cy="942975"/>
                  <wp:effectExtent l="0" t="0" r="9525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Показатель отражает равномерность ра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ходов ГРБС в отчё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ном периоде.</w:t>
            </w:r>
          </w:p>
          <w:p w:rsidR="003263C0" w:rsidRPr="00E16EB1" w:rsidRDefault="003263C0" w:rsidP="00221CA2">
            <w:pPr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Целевым ориентиром является значение </w:t>
            </w:r>
            <w:proofErr w:type="gramStart"/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>по</w:t>
            </w:r>
            <w:r w:rsidR="00E16EB1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>казателя</w:t>
            </w:r>
            <w:proofErr w:type="gramEnd"/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при котором </w:t>
            </w:r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кассовые расходы в четвёртом квартале достигают менее тр</w:t>
            </w:r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E16EB1">
              <w:rPr>
                <w:rFonts w:ascii="Times New Roman" w:hAnsi="Times New Roman"/>
                <w:spacing w:val="-4"/>
                <w:sz w:val="24"/>
                <w:szCs w:val="24"/>
              </w:rPr>
              <w:t>ти годовых расходов</w:t>
            </w:r>
          </w:p>
        </w:tc>
      </w:tr>
      <w:tr w:rsidR="003263C0" w:rsidRPr="0008016A" w:rsidTr="0012731D">
        <w:trPr>
          <w:trHeight w:val="57"/>
        </w:trPr>
        <w:tc>
          <w:tcPr>
            <w:tcW w:w="204" w:type="pct"/>
            <w:shd w:val="clear" w:color="auto" w:fill="FFFFFF" w:themeFill="background1"/>
          </w:tcPr>
          <w:p w:rsidR="003263C0" w:rsidRPr="007A4D45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12731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7A4D45" w:rsidRDefault="003263C0" w:rsidP="0012731D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Снижение (рост) пр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сроченной кредиторской задолженности ГРБС и подведомственных 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ниципальных</w:t>
            </w:r>
            <w:r w:rsidRPr="004714D8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учрежд</w:t>
            </w:r>
            <w:r w:rsidRPr="004714D8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е</w:t>
            </w:r>
            <w:r w:rsidR="004714D8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ний</w:t>
            </w:r>
            <w:r w:rsidRPr="004714D8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в отчётном периоде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= К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о/Кн,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где: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учреждений  по состоянию на конец 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чётного периода;</w:t>
            </w:r>
          </w:p>
          <w:p w:rsidR="003263C0" w:rsidRPr="007A4D45" w:rsidRDefault="003263C0" w:rsidP="0012731D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Кн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12731D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</w:t>
            </w:r>
            <w:r w:rsidR="00386660">
              <w:rPr>
                <w:rFonts w:ascii="Times New Roman" w:eastAsia="Calibri" w:hAnsi="Times New Roman"/>
                <w:sz w:val="24"/>
                <w:szCs w:val="24"/>
              </w:rPr>
              <w:t>ний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по состоянию на начало 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чётного года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7A4D45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7A4D45" w:rsidRDefault="007A6901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Е (Р) = 1, если 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&lt; 1;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Е (Р) = 0,5, если 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= 1;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Е (Р) = 0, если 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&gt;1</w:t>
            </w:r>
          </w:p>
        </w:tc>
        <w:tc>
          <w:tcPr>
            <w:tcW w:w="773" w:type="pct"/>
            <w:shd w:val="clear" w:color="auto" w:fill="FFFFFF" w:themeFill="background1"/>
          </w:tcPr>
          <w:p w:rsidR="003263C0" w:rsidRPr="004714D8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eastAsia="Calibri" w:hAnsi="Times New Roman"/>
                <w:spacing w:val="-6"/>
                <w:sz w:val="24"/>
                <w:szCs w:val="24"/>
              </w:rPr>
            </w:pP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Положительно расц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е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нивается отсутствие просроченной кред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и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торской задолженн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о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сти или снижение просроченной кред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и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торской задолженн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о</w:t>
            </w:r>
            <w:r w:rsidRPr="004714D8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сти более чем на 10%.</w:t>
            </w:r>
          </w:p>
          <w:p w:rsidR="003263C0" w:rsidRPr="007A4D45" w:rsidRDefault="003263C0" w:rsidP="00560E43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F5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Целевым показателем для ГРБС является отсутствие проср</w:t>
            </w:r>
            <w:r w:rsidRPr="003F0F5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</w:t>
            </w:r>
            <w:r w:rsidRPr="003F0F5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ченной кредиторской задолженности</w:t>
            </w:r>
          </w:p>
        </w:tc>
      </w:tr>
      <w:tr w:rsidR="003263C0" w:rsidRPr="0008016A" w:rsidTr="007A6901">
        <w:trPr>
          <w:trHeight w:val="57"/>
        </w:trPr>
        <w:tc>
          <w:tcPr>
            <w:tcW w:w="204" w:type="pct"/>
            <w:shd w:val="clear" w:color="auto" w:fill="FFFFFF" w:themeFill="background1"/>
          </w:tcPr>
          <w:p w:rsidR="003263C0" w:rsidRPr="007A6901" w:rsidRDefault="003263C0" w:rsidP="007A6901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3.</w:t>
            </w:r>
            <w:r w:rsidR="007A6901"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Эффективность упра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ления кредиторской з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долженностью по расч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ё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там с поставщиками и подрядчиками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Р = 100 * Кз</w:t>
            </w:r>
            <w:proofErr w:type="gramStart"/>
            <w:r w:rsidRPr="007A6901">
              <w:rPr>
                <w:rFonts w:ascii="Times New Roman" w:hAnsi="Times New Roman"/>
                <w:sz w:val="24"/>
                <w:szCs w:val="24"/>
              </w:rPr>
              <w:t>/Е</w:t>
            </w:r>
            <w:proofErr w:type="gramEnd"/>
            <w:r w:rsidRPr="007A69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Кз</w:t>
            </w:r>
            <w:proofErr w:type="gramEnd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– объём кредиторской </w:t>
            </w:r>
            <w:r w:rsidR="003F0F5E" w:rsidRPr="007A6901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задолженности по расчётам с поставщиками и подрядчи</w:t>
            </w:r>
            <w:r w:rsidR="003F0F5E"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к</w:t>
            </w:r>
            <w:r w:rsidR="003F0F5E"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="003F0F5E"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ми 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по состоянию на 01 января года, следующего за отчё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ным;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7A6901" w:rsidRDefault="003263C0" w:rsidP="00560E43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</w:t>
            </w:r>
            <w:r w:rsidRPr="007A6901">
              <w:rPr>
                <w:rFonts w:ascii="Times New Roman" w:hAnsi="Times New Roman"/>
                <w:noProof/>
                <w:color w:val="000000"/>
                <w:position w:val="-50"/>
                <w:sz w:val="24"/>
                <w:szCs w:val="24"/>
              </w:rPr>
              <w:drawing>
                <wp:inline distT="0" distB="0" distL="0" distR="0">
                  <wp:extent cx="1704975" cy="704850"/>
                  <wp:effectExtent l="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3C0" w:rsidRPr="007A6901" w:rsidRDefault="003263C0" w:rsidP="00560E43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Негативным считае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ся факт накопления значительного объ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ё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ма кредиторской з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долженности по ра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чётам  с поставщик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ми и подрядчиками по состоянию на 01 января года, следу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ю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щего </w:t>
            </w:r>
            <w:proofErr w:type="gramStart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за</w:t>
            </w:r>
            <w:proofErr w:type="gramEnd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отчётным, </w:t>
            </w:r>
            <w:r w:rsidR="00386834" w:rsidRPr="007A6901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по отношению к ка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совому исполнению расходов ГРБС в о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чётном финансовом году</w:t>
            </w:r>
          </w:p>
        </w:tc>
      </w:tr>
      <w:tr w:rsidR="003263C0" w:rsidRPr="0008016A" w:rsidTr="007A6901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263C0" w:rsidRPr="007A6901" w:rsidRDefault="007A6901" w:rsidP="00FA497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3.4</w:t>
            </w:r>
            <w:r w:rsidR="003263C0"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Эффективность упра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ления дебиторской з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долженностью 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с п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ставщиками и подря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д</w:t>
            </w:r>
            <w:r w:rsidRPr="007A6901">
              <w:rPr>
                <w:rFonts w:ascii="Times New Roman" w:hAnsi="Times New Roman"/>
                <w:sz w:val="24"/>
                <w:szCs w:val="24"/>
              </w:rPr>
              <w:t>чиками</w:t>
            </w:r>
          </w:p>
        </w:tc>
        <w:tc>
          <w:tcPr>
            <w:tcW w:w="1045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Р = 100</w:t>
            </w:r>
            <w:proofErr w:type="gramStart"/>
            <w:r w:rsidRPr="007A6901">
              <w:rPr>
                <w:rFonts w:ascii="Times New Roman" w:hAnsi="Times New Roman"/>
                <w:sz w:val="24"/>
                <w:szCs w:val="24"/>
              </w:rPr>
              <w:t xml:space="preserve"> * Д</w:t>
            </w:r>
            <w:proofErr w:type="gramEnd"/>
            <w:r w:rsidRPr="007A6901">
              <w:rPr>
                <w:rFonts w:ascii="Times New Roman" w:hAnsi="Times New Roman"/>
                <w:sz w:val="24"/>
                <w:szCs w:val="24"/>
              </w:rPr>
              <w:t xml:space="preserve">/Е, 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 xml:space="preserve">Д – объём дебиторской 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з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долженности по расчётам с поставщиками и подрядчик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ми по состоянию на 01 января года, следующего </w:t>
            </w:r>
            <w:proofErr w:type="gramStart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за</w:t>
            </w:r>
            <w:proofErr w:type="gramEnd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отчё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ным;</w:t>
            </w:r>
          </w:p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FFFFFF" w:themeFill="background1"/>
          </w:tcPr>
          <w:p w:rsidR="003263C0" w:rsidRPr="007A6901" w:rsidRDefault="007A6901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</w:t>
            </w:r>
            <w:r w:rsidRPr="007A6901">
              <w:rPr>
                <w:rFonts w:ascii="Times New Roman" w:hAnsi="Times New Roman"/>
                <w:noProof/>
                <w:color w:val="000000"/>
                <w:position w:val="-50"/>
                <w:sz w:val="24"/>
                <w:szCs w:val="24"/>
              </w:rPr>
              <w:drawing>
                <wp:inline distT="0" distB="0" distL="0" distR="0">
                  <wp:extent cx="1704975" cy="704850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3C0" w:rsidRPr="007A6901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 w:themeFill="background1"/>
          </w:tcPr>
          <w:p w:rsidR="003263C0" w:rsidRPr="007A6901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Негативным считае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ся факт накопления значительного объ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ё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ма дебиторской з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долженности по ра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чётам с поставщик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ми и подрядчиками по состоянию на 01 января года, следу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ю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щего </w:t>
            </w:r>
            <w:proofErr w:type="gramStart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за</w:t>
            </w:r>
            <w:proofErr w:type="gramEnd"/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отчётным, </w:t>
            </w:r>
            <w:r w:rsidR="00724050" w:rsidRPr="007A6901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по отношению к ка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совому исполнению расходов ГРБС в о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7A6901">
              <w:rPr>
                <w:rFonts w:ascii="Times New Roman" w:hAnsi="Times New Roman"/>
                <w:spacing w:val="-4"/>
                <w:sz w:val="24"/>
                <w:szCs w:val="24"/>
              </w:rPr>
              <w:t>чётном финансовом году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2831ED" w:rsidRDefault="003263C0" w:rsidP="007A690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3.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Сумма, подлежащая взысканию по исполн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тельным документам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proofErr w:type="gramStart"/>
            <w:r w:rsidRPr="002831ED">
              <w:rPr>
                <w:rFonts w:ascii="Times New Roman" w:hAnsi="Times New Roman"/>
                <w:sz w:val="24"/>
                <w:szCs w:val="24"/>
              </w:rPr>
              <w:t>/Е</w:t>
            </w:r>
            <w:proofErr w:type="gramEnd"/>
            <w:r w:rsidRPr="002831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2831ED" w:rsidRDefault="003263C0" w:rsidP="00FA4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2831ED" w:rsidRDefault="003263C0" w:rsidP="008C7A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– сумма,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подлежащая взысканию по поступившим с начала финансового года исполнительным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документам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за счёт средств </w:t>
            </w:r>
            <w:r w:rsidR="003867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р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по с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стоянию на конец отчётного периода; </w:t>
            </w:r>
          </w:p>
          <w:p w:rsidR="003263C0" w:rsidRPr="002831ED" w:rsidRDefault="003263C0" w:rsidP="00E22504">
            <w:pPr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2831ED" w:rsidRDefault="007A6901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FA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E(P)=</w:t>
            </w:r>
            <w:r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drawing>
                <wp:inline distT="0" distB="0" distL="0" distR="0">
                  <wp:extent cx="1457325" cy="50482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FA497C" w:rsidRDefault="003263C0" w:rsidP="00FA497C">
            <w:pPr>
              <w:spacing w:after="0" w:line="235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>Позитивно расцен</w:t>
            </w: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вается уменьшение суммы, 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подлежащей взысканию по пост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у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пившим с начала ф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и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нансового года и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с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полнительным</w:t>
            </w: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док</w:t>
            </w: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FA497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ментам 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за счёт средств </w:t>
            </w:r>
            <w:r w:rsidR="0038673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бюджета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р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FA497C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.</w:t>
            </w:r>
          </w:p>
          <w:p w:rsidR="003263C0" w:rsidRPr="002831ED" w:rsidRDefault="003263C0" w:rsidP="00E22504">
            <w:pPr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4A9">
              <w:rPr>
                <w:rFonts w:ascii="Times New Roman" w:hAnsi="Times New Roman"/>
                <w:spacing w:val="-4"/>
                <w:sz w:val="24"/>
                <w:szCs w:val="24"/>
              </w:rPr>
              <w:t>Целевым ориентиром для ГРБС является значение показателя, равное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E5509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Исполнение </w:t>
            </w:r>
            <w:r w:rsidR="0038673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доходам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B7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7A690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E5509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Эффективность работы с невыясненными п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ступлениями в бю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жет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</w:t>
            </w:r>
            <w:r w:rsidR="00E55090">
              <w:rPr>
                <w:rFonts w:ascii="Times New Roman" w:hAnsi="Times New Roman"/>
                <w:sz w:val="24"/>
                <w:szCs w:val="24"/>
              </w:rPr>
              <w:t>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>вета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/Е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объём невыясненных поступлений за отчётный п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риод;</w:t>
            </w:r>
          </w:p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Е – кассовое исполнение расходов ГРБС в отчётном </w:t>
            </w:r>
            <w:r>
              <w:rPr>
                <w:rFonts w:ascii="Times New Roman" w:hAnsi="Times New Roman"/>
                <w:sz w:val="24"/>
                <w:szCs w:val="24"/>
              </w:rPr>
              <w:t>периоде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302395" w:rsidRDefault="007A6901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>
                  <wp:extent cx="466725" cy="3905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Негативным счит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ется факт увелич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ния объёма невыя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ненных поступлений за отчётный период. Целевым ориент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ром является знач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ние показателя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7A6901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Качество правовой базы ГАДБ по администр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рованию доходов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правовых актов 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ГАДБ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 содержащих: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0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закрепление доходных источников </w:t>
            </w:r>
            <w:r w:rsidR="00386736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</w:t>
            </w:r>
            <w:r w:rsidR="00F332BC">
              <w:rPr>
                <w:rFonts w:ascii="Times New Roman" w:hAnsi="Times New Roman"/>
                <w:sz w:val="24"/>
                <w:szCs w:val="24"/>
              </w:rPr>
              <w:t>в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подв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домственными администр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торами доходов бюджета (далее – АДБ);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0"/>
                <w:tab w:val="left" w:pos="32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наделение </w:t>
            </w:r>
            <w:proofErr w:type="gramStart"/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подведомстве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ных</w:t>
            </w:r>
            <w:proofErr w:type="gramEnd"/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АДБ бюджетными по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л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номочиями администратора;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32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определение порядка з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полнения (составления) пе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вичных документов для ц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лей ведения бюджетного учёта по методу начисления;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left" w:pos="0"/>
                <w:tab w:val="left" w:pos="316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порядок обмена информ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а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цией между структурными подразделениями АДБ при начислении платежей, уто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ч</w:t>
            </w:r>
            <w:r w:rsidRPr="00C87B9D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нении вида и принадлежности платежей, принятии решений о возврате;</w:t>
            </w:r>
          </w:p>
          <w:p w:rsidR="003263C0" w:rsidRPr="00C87B9D" w:rsidRDefault="003263C0" w:rsidP="005E7277">
            <w:pPr>
              <w:numPr>
                <w:ilvl w:val="0"/>
                <w:numId w:val="17"/>
              </w:numPr>
              <w:tabs>
                <w:tab w:val="clear" w:pos="1070"/>
                <w:tab w:val="num" w:pos="0"/>
                <w:tab w:val="num" w:pos="32"/>
                <w:tab w:val="left" w:pos="457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порядок представления АДБ бюджетной отчётности ГАДБ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3263C0" w:rsidP="005E7277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7A6901" w:rsidP="005E7277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) = 1, если правовой акт ГАДБ полностью соответствует требованиям пунктов 1-5 настоящей строки;</w:t>
            </w:r>
          </w:p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) = 0,75, если правовой акт ГАДБ полностью соответствует требованиям пунктов 1-4 настоящей строки;</w:t>
            </w:r>
          </w:p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) = 0,5, если правовой акт ГАДБ полностью соответствует требованиям пунктов 1 и 2 настоящей строки и не соответствует полностью или части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ч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но хотя бы одному из требований пунктов 3-5 настоящей строки;</w:t>
            </w:r>
          </w:p>
          <w:p w:rsidR="003263C0" w:rsidRPr="00C87B9D" w:rsidRDefault="003263C0" w:rsidP="005E7277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87B9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) = 0, если правовой акт ГАДБ полностью или частично не соотве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т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ствует хотя бы одному из требований пунктов 1 и 2 настоящей строки и (или) двум и более требованиям пун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к</w:t>
            </w:r>
            <w:r w:rsidRPr="00C87B9D">
              <w:rPr>
                <w:rFonts w:ascii="Times New Roman" w:hAnsi="Times New Roman"/>
                <w:sz w:val="24"/>
                <w:szCs w:val="24"/>
              </w:rPr>
              <w:t>тов 3-5 настоящей строки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E55090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Показатель прим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няется для оценки правового обеспеч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ния деятельности ГАДБ по осущест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в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лению 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правильностью 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числения, полнотой и своевременностью уплаты, начисления, учёта, взыскания и принятия решений о возврате (зачёте) 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з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лишне уплаченных (взысканных) плат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жей, пеней и штр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фов по ним, явля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ю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щихся доходами </w:t>
            </w:r>
            <w:r w:rsidR="0038673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Учёт и отчётность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Представление кач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ственной бюджетной отчётности в устано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ленные сроки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653670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0DB9">
              <w:rPr>
                <w:rFonts w:ascii="Times New Roman" w:hAnsi="Times New Roman"/>
                <w:sz w:val="24"/>
                <w:szCs w:val="24"/>
              </w:rPr>
              <w:t>Представление бюджетной отчётности за отчётный п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е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риод с соблюдением уст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а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новленных сроков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 xml:space="preserve"> по фо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мам, утверждённым прик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зом Министерства финансов Российской Федерации от 28.12.2010 № 191н «Об утверждении Инструкции о порядке составления и пре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ставления годовой, ква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тальной и месячной отчётн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сти об исполнении бюджетов бюджетной системы Росси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ской Федерации» (далее – утверждённые формы)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A10DB9" w:rsidRDefault="00A10DB9" w:rsidP="00491496">
            <w:pPr>
              <w:widowControl w:val="0"/>
              <w:spacing w:after="0" w:line="24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 1, если отчётность представл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 с соблюдением установленных ср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ков;</w:t>
            </w:r>
          </w:p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 0, если отчётность представл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 с нарушением установленных ср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ков 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491496">
            <w:pPr>
              <w:widowControl w:val="0"/>
              <w:spacing w:after="0" w:line="24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В рамках оценки данного показателя позитивно рассма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ривается исполнение сроков представл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ния качественной бюджетной отчётн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3263C0" w:rsidRPr="0008016A" w:rsidTr="00E83C6D">
        <w:trPr>
          <w:trHeight w:val="70"/>
        </w:trPr>
        <w:tc>
          <w:tcPr>
            <w:tcW w:w="204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6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Контроль и аудит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0E7C06">
            <w:pPr>
              <w:spacing w:after="0" w:line="245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2831ED" w:rsidRDefault="003263C0" w:rsidP="007A6901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6.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2831ED" w:rsidRDefault="003263C0" w:rsidP="007A6901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Наличие предписаний по фактам выявленных нарушений по результ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а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там проверок органов внутреннего </w:t>
            </w:r>
            <w:r w:rsidR="007A6901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7A6901">
              <w:rPr>
                <w:rFonts w:ascii="Times New Roman" w:hAnsi="Times New Roman"/>
                <w:sz w:val="24"/>
                <w:szCs w:val="24"/>
              </w:rPr>
              <w:t>и</w:t>
            </w:r>
            <w:r w:rsidR="007A6901">
              <w:rPr>
                <w:rFonts w:ascii="Times New Roman" w:hAnsi="Times New Roman"/>
                <w:sz w:val="24"/>
                <w:szCs w:val="24"/>
              </w:rPr>
              <w:t>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контроля, внешнего </w:t>
            </w:r>
            <w:r w:rsidR="007A6901">
              <w:rPr>
                <w:rFonts w:ascii="Times New Roman" w:hAnsi="Times New Roman"/>
                <w:sz w:val="24"/>
                <w:szCs w:val="24"/>
              </w:rPr>
              <w:t>м</w:t>
            </w:r>
            <w:r w:rsidR="007A6901">
              <w:rPr>
                <w:rFonts w:ascii="Times New Roman" w:hAnsi="Times New Roman"/>
                <w:sz w:val="24"/>
                <w:szCs w:val="24"/>
              </w:rPr>
              <w:t>у</w:t>
            </w:r>
            <w:r w:rsidR="007A6901">
              <w:rPr>
                <w:rFonts w:ascii="Times New Roman" w:hAnsi="Times New Roman"/>
                <w:sz w:val="24"/>
                <w:szCs w:val="24"/>
              </w:rPr>
              <w:t>ниципального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вого контроля, в том числе по подведо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ственным учреждениям</w:t>
            </w:r>
          </w:p>
        </w:tc>
        <w:tc>
          <w:tcPr>
            <w:tcW w:w="1045" w:type="pct"/>
            <w:shd w:val="clear" w:color="auto" w:fill="FFFFFF"/>
          </w:tcPr>
          <w:p w:rsidR="003263C0" w:rsidRPr="002831ED" w:rsidRDefault="003263C0" w:rsidP="007A6901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При расчёте показателя оц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нивается наличие предпис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а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ний по фактам выявленных нарушений по результатам проверок органов внутренн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вого контроля, внешнего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у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 том числе по подведомственным учрежд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ниям</w:t>
            </w:r>
          </w:p>
        </w:tc>
        <w:tc>
          <w:tcPr>
            <w:tcW w:w="364" w:type="pct"/>
            <w:shd w:val="clear" w:color="auto" w:fill="FFFFFF"/>
          </w:tcPr>
          <w:p w:rsidR="003263C0" w:rsidRPr="002831ED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2831ED" w:rsidRDefault="007A6901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263C0" w:rsidRPr="002831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3263C0" w:rsidRPr="002831ED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) = 1, если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результатам пров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рок орган</w:t>
            </w:r>
            <w:r w:rsidR="00185E82">
              <w:rPr>
                <w:rFonts w:ascii="Times New Roman" w:hAnsi="Times New Roman"/>
                <w:snapToGrid w:val="0"/>
                <w:sz w:val="24"/>
                <w:szCs w:val="24"/>
              </w:rPr>
              <w:t>ами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внутреннего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внешнего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го контроля, в том числе по подведо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м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ственным учреждениям, не выявлено фактов наруше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ний;</w:t>
            </w:r>
          </w:p>
          <w:p w:rsidR="003263C0" w:rsidRPr="002831ED" w:rsidRDefault="003263C0" w:rsidP="007A6901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) = 0, если присутствуют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предп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сания по фактам выявленных наруш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ний по результатам проверок орган</w:t>
            </w:r>
            <w:r w:rsidR="00185E82">
              <w:rPr>
                <w:rFonts w:ascii="Times New Roman" w:hAnsi="Times New Roman"/>
                <w:snapToGrid w:val="0"/>
                <w:sz w:val="24"/>
                <w:szCs w:val="24"/>
              </w:rPr>
              <w:t>ами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внутреннего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сового контроля, внешнего 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муниц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7A6901">
              <w:rPr>
                <w:rFonts w:ascii="Times New Roman" w:hAnsi="Times New Roman"/>
                <w:snapToGrid w:val="0"/>
                <w:sz w:val="24"/>
                <w:szCs w:val="24"/>
              </w:rPr>
              <w:t>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 том числе по подведомственным учрежд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ниям</w:t>
            </w:r>
          </w:p>
        </w:tc>
        <w:tc>
          <w:tcPr>
            <w:tcW w:w="773" w:type="pct"/>
            <w:shd w:val="clear" w:color="auto" w:fill="FFFFFF"/>
          </w:tcPr>
          <w:p w:rsidR="003263C0" w:rsidRPr="002831ED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1F0AA3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7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Прозрачность бюдже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ного процесса </w:t>
            </w:r>
          </w:p>
        </w:tc>
        <w:tc>
          <w:tcPr>
            <w:tcW w:w="1045" w:type="pct"/>
            <w:shd w:val="clear" w:color="auto" w:fill="FFFFFF"/>
          </w:tcPr>
          <w:p w:rsidR="003263C0" w:rsidRPr="006B29CE" w:rsidRDefault="003263C0" w:rsidP="00427608">
            <w:pPr>
              <w:spacing w:line="24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427608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E55090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Размещение на офиц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альном сайте 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админ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страции </w:t>
            </w:r>
            <w:r w:rsidR="00E5509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Енисейского района 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ых заданий на оказание 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услуг (выполнение работ) </w:t>
            </w:r>
            <w:proofErr w:type="gramStart"/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</w:t>
            </w:r>
            <w:r w:rsidR="007A690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ниципальными</w:t>
            </w:r>
            <w:proofErr w:type="gramEnd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жде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ниями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E55090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на официальном 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администрации </w:t>
            </w:r>
            <w:r w:rsidR="00E5509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Ен</w:t>
            </w:r>
            <w:r w:rsidR="00E5509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E5509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сейского района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заданий на оказа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ние муниципальны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 услуг (в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ы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пальными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учреждениями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р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623A4B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</w:pP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Е (Р) = 1, если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муниципальные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задания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услуг (в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ы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полнение работ)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размещены на официальном сайте;</w:t>
            </w:r>
          </w:p>
          <w:p w:rsidR="003263C0" w:rsidRPr="007A4D45" w:rsidRDefault="003263C0" w:rsidP="00E55090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Е (Р) = 0, если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муниципальные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задания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услуг (в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ы</w:t>
            </w:r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полнение работ</w:t>
            </w:r>
            <w:proofErr w:type="gramStart"/>
            <w:r w:rsidR="008B548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)</w:t>
            </w:r>
            <w:r w:rsidR="00E5509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Е</w:t>
            </w:r>
            <w:proofErr w:type="gramEnd"/>
            <w:r w:rsidR="00E5509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нисейского района</w:t>
            </w:r>
            <w:r w:rsidRPr="00623A4B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не размещены 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E55090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Размещение на офиц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альном 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админ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страции </w:t>
            </w:r>
            <w:r w:rsidR="00E5509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Енисейского района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от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чёта об испо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нении муниципальны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 заданий на оказа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ние м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ниципальн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ых услуг (выполнение работ) </w:t>
            </w:r>
            <w:proofErr w:type="gramStart"/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ниципальны</w:t>
            </w:r>
            <w:r w:rsidR="00B3524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ми</w:t>
            </w:r>
            <w:proofErr w:type="gramEnd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ждени</w:t>
            </w:r>
            <w:r w:rsidR="00B3524D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ями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E55090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045" w:type="pct"/>
            <w:shd w:val="clear" w:color="auto" w:fill="FFFFFF"/>
          </w:tcPr>
          <w:p w:rsidR="003263C0" w:rsidRPr="00BB00B0" w:rsidRDefault="003263C0" w:rsidP="003E4AD9">
            <w:pPr>
              <w:spacing w:after="0" w:line="23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Наличие на официальном са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й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администрации</w:t>
            </w:r>
            <w:r w:rsidR="003E4AD9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Енисейск</w:t>
            </w:r>
            <w:r w:rsidR="003E4AD9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о</w:t>
            </w:r>
            <w:r w:rsidR="003E4AD9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го района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отчёта об исполн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е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нии </w:t>
            </w:r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муниципальных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заданий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муниципальных</w:t>
            </w:r>
            <w:r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услуг (в</w:t>
            </w:r>
            <w:r w:rsidR="008B5480"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ыполнение работ) </w:t>
            </w:r>
            <w:proofErr w:type="gramStart"/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м</w:t>
            </w:r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у</w:t>
            </w:r>
            <w:r w:rsidR="004C3CD2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ниципальными</w:t>
            </w:r>
            <w:proofErr w:type="gramEnd"/>
            <w:r w:rsidR="008B5480"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учреждени</w:t>
            </w:r>
            <w:r w:rsidR="008B5480"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я</w:t>
            </w:r>
            <w:r w:rsidR="008B5480" w:rsidRPr="00BB00B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ми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 (Р)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1, если отчёт об исполнении 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заданий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услуг (в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ыполнение работ)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разм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щён на официальном сайте</w:t>
            </w:r>
            <w:proofErr w:type="gramStart"/>
            <w:r w:rsidRPr="0035145A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perscript"/>
              </w:rPr>
              <w:t>1</w:t>
            </w:r>
            <w:proofErr w:type="gramEnd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;</w:t>
            </w:r>
          </w:p>
          <w:p w:rsidR="003263C0" w:rsidRPr="007A4D45" w:rsidRDefault="003263C0" w:rsidP="003E4AD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Е (Р) = 0, если отчёт об исполнении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заданий на оказание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услуг (выполнение работ)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муниципальными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 учреждени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я</w:t>
            </w:r>
            <w:r w:rsidR="008B548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ми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не размещён на официальном сайте</w:t>
            </w:r>
            <w:proofErr w:type="gramStart"/>
            <w:r w:rsidRPr="0035145A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3E4AD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Размещение на офиц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альном </w:t>
            </w:r>
            <w:r w:rsidR="004C3CD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админ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страции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показателей планов фи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нансово-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хозяйственной деятел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ь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ности или информации о бюджетных обяз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тельствах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3E4AD9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на официальном </w:t>
            </w:r>
            <w:r w:rsidR="004C3CD2"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сайте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администрации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</w:t>
            </w:r>
            <w:r w:rsidR="00F332BC">
              <w:rPr>
                <w:rFonts w:ascii="Times New Roman" w:hAnsi="Times New Roman"/>
                <w:sz w:val="24"/>
                <w:szCs w:val="24"/>
              </w:rPr>
              <w:t>в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="003E4AD9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оказателей планов финансово-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хозяйственной деятельности или информации о бюдже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ных обязательствах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пальны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 учреждений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</w:t>
            </w:r>
            <w:r w:rsidR="00F332BC">
              <w:rPr>
                <w:rFonts w:ascii="Times New Roman" w:hAnsi="Times New Roman"/>
                <w:sz w:val="24"/>
                <w:szCs w:val="24"/>
              </w:rPr>
              <w:t>в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 (Р) = 1, если показатели планов ф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нансово-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хозяйственной деятельности или информация о бюджетных обяз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тельствах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учреждений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размещены на официальном сайте;</w:t>
            </w:r>
          </w:p>
          <w:p w:rsidR="003263C0" w:rsidRPr="007A4D45" w:rsidRDefault="003263C0" w:rsidP="003E4AD9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 (Р) = 0, если показатели планов ф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нансово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-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хозяйственной деятельности или информация о бюджетных обяз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тельствах </w:t>
            </w:r>
            <w:r w:rsidR="004C3CD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учреждений </w:t>
            </w:r>
            <w:r w:rsidR="00F332BC">
              <w:rPr>
                <w:rFonts w:ascii="Times New Roman" w:hAnsi="Times New Roman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не размещены на официальном сайте</w:t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623A4B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6729FE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887" w:type="pct"/>
            <w:shd w:val="clear" w:color="auto" w:fill="FFFFFF"/>
          </w:tcPr>
          <w:p w:rsidR="003263C0" w:rsidRPr="00FD56F0" w:rsidRDefault="003263C0" w:rsidP="008C04A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Размещение подведо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ственными </w:t>
            </w:r>
            <w:r w:rsidR="008C04A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</w:t>
            </w:r>
            <w:r w:rsidR="008C04A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="008C04A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паль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ными учреждени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я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ми сведений на офиц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альном сайте Росси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й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ской Федерации для размещения информ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ции о государственных (муниципальных) учр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ждениях </w:t>
            </w:r>
            <w:r w:rsidRPr="00FD56F0">
              <w:rPr>
                <w:rFonts w:ascii="Times New Roman" w:hAnsi="Times New Roman"/>
                <w:snapToGrid w:val="0"/>
                <w:sz w:val="24"/>
                <w:szCs w:val="24"/>
              </w:rPr>
              <w:t>bus.gov.ru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в с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ответствии с пунктом 15 приказа Министерства финансов Российской Федерации от 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21.07.2011</w:t>
            </w:r>
            <w:r w:rsidRPr="00FD56F0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№ 86н «Об утверждении порядка предоставления 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информации госуда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р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ственным (муниципал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ь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ным) учреждением, её размещения на офиц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и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альном сайте в сети</w:t>
            </w:r>
            <w:proofErr w:type="gramStart"/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 xml:space="preserve"> И</w:t>
            </w:r>
            <w:proofErr w:type="gramEnd"/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н</w:t>
            </w:r>
            <w:r w:rsidR="00E03C89">
              <w:rPr>
                <w:rFonts w:ascii="Times New Roman" w:hAnsi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9425305</wp:posOffset>
                      </wp:positionH>
                      <wp:positionV relativeFrom="paragraph">
                        <wp:posOffset>813435</wp:posOffset>
                      </wp:positionV>
                      <wp:extent cx="361950" cy="276225"/>
                      <wp:effectExtent l="0" t="0" r="0" b="9525"/>
                      <wp:wrapNone/>
                      <wp:docPr id="36" name="Поле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0A7A" w:rsidRPr="00F01240" w:rsidRDefault="00A70A7A" w:rsidP="003263C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6" o:spid="_x0000_s1026" type="#_x0000_t202" style="position:absolute;left:0;text-align:left;margin-left:742.15pt;margin-top:64.05pt;width:28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yTwgIAALo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RRpy00KPdt93P3Y/ddwRHUJ++Uwm43XbgqIdrMUCfLVfV3Yjik0JcLGrC1/RK&#10;StHXlJSQn29uuidXRxxlQFb9G1FCHLLRwgINlWxN8aAcCNChT3fH3tBBowIOzyM/noClAFMwjYJg&#10;YiOQ5HC5k0q/oqJFZpFiCa234GR7o7RJhiQHFxOLi5w1jW1/wx8dgON4AqHhqrGZJGw372MvXs6W&#10;s9AJg2jphF6WOVf5InSi3J9OsvNsscj8ryauHyY1K0vKTZiDsvzwzzq31/ioiaO2lGhYaeBMSkqu&#10;V4tGoi0BZef22xfkxM19nIYtAnB5QskPQu86iJ08mk2dMA8nTjz1Zo7nx9dx5IVxmOWPKd0wTv+d&#10;EupTHE+gj5bOb7l59nvOjSQt0zA7GtameHZ0IolR4JKXtrWasGZcn5TCpP9QCmj3odFWr0aio1j1&#10;sBoAxYh4Jco7UK4UoCwQIQw8WNRCfsGoh+GRYvV5QyTFqHnNQf2xH4Zm2thNOJkGsJGnltWphfAC&#10;oFKsMRqXCz1OqE0n2bqGSON74+IKXkzFrJofstq/MxgQltR+mJkJdLq3Xg8jd/4LAAD//wMAUEsD&#10;BBQABgAIAAAAIQB5DR3S4AAAAA0BAAAPAAAAZHJzL2Rvd25yZXYueG1sTI/NTsMwEITvSLyDtUjc&#10;qJ2SljSNU1UgriDKj8TNjbdJ1HgdxW4T3p7tCW4zu6PZb4vN5DpxxiG0njQkMwUCqfK2pVrDx/vz&#10;XQYiREPWdJ5Qww8G2JTXV4XJrR/pDc+7WAsuoZAbDU2MfS5lqBp0Jsx8j8S7gx+ciWyHWtrBjFzu&#10;OjlXaimdaYkvNKbHxwar4+7kNHy+HL6/UvVaP7lFP/pJSXIrqfXtzbRdg4g4xb8wXPAZHUpm2vsT&#10;2SA69mmW3nOW1TxLQFwiizTh0Z7VQ7IEWRby/xflLwAAAP//AwBQSwECLQAUAAYACAAAACEAtoM4&#10;kv4AAADhAQAAEwAAAAAAAAAAAAAAAAAAAAAAW0NvbnRlbnRfVHlwZXNdLnhtbFBLAQItABQABgAI&#10;AAAAIQA4/SH/1gAAAJQBAAALAAAAAAAAAAAAAAAAAC8BAABfcmVscy8ucmVsc1BLAQItABQABgAI&#10;AAAAIQBVbkyTwgIAALoFAAAOAAAAAAAAAAAAAAAAAC4CAABkcnMvZTJvRG9jLnhtbFBLAQItABQA&#10;BgAIAAAAIQB5DR3S4AAAAA0BAAAPAAAAAAAAAAAAAAAAABwFAABkcnMvZG93bnJldi54bWxQSwUG&#10;AAAAAAQABADzAAAAKQYAAAAA&#10;" filled="f" stroked="f">
                      <v:textbox>
                        <w:txbxContent>
                          <w:p w:rsidR="00A70A7A" w:rsidRPr="00F01240" w:rsidRDefault="00A70A7A" w:rsidP="003263C0"/>
                        </w:txbxContent>
                      </v:textbox>
                    </v:shape>
                  </w:pict>
                </mc:Fallback>
              </mc:AlternateConten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тернет и ведения ук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а</w:t>
            </w:r>
            <w:r w:rsidRPr="00FD56F0">
              <w:rPr>
                <w:rFonts w:ascii="Times New Roman" w:hAnsi="Times New Roman"/>
                <w:snapToGrid w:val="0"/>
                <w:color w:val="000000"/>
                <w:spacing w:val="-4"/>
                <w:sz w:val="24"/>
                <w:szCs w:val="24"/>
              </w:rPr>
              <w:t>занного сайта»</w:t>
            </w:r>
          </w:p>
        </w:tc>
        <w:tc>
          <w:tcPr>
            <w:tcW w:w="1045" w:type="pct"/>
            <w:shd w:val="clear" w:color="auto" w:fill="FFFFFF"/>
          </w:tcPr>
          <w:p w:rsidR="003263C0" w:rsidRPr="00FD56F0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6F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D56F0">
              <w:rPr>
                <w:rFonts w:ascii="Times New Roman" w:hAnsi="Times New Roman"/>
                <w:sz w:val="24"/>
                <w:szCs w:val="24"/>
              </w:rPr>
              <w:t xml:space="preserve"> = Nbus/N, </w:t>
            </w:r>
          </w:p>
          <w:p w:rsidR="003263C0" w:rsidRPr="00FD56F0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FD56F0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z w:val="24"/>
                <w:szCs w:val="24"/>
              </w:rPr>
              <w:t xml:space="preserve">Nbus – количество </w:t>
            </w:r>
            <w:r w:rsidR="00FD56F0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FD56F0">
              <w:rPr>
                <w:rFonts w:ascii="Times New Roman" w:hAnsi="Times New Roman"/>
                <w:sz w:val="24"/>
                <w:szCs w:val="24"/>
              </w:rPr>
              <w:t>и</w:t>
            </w:r>
            <w:r w:rsidR="00FD56F0">
              <w:rPr>
                <w:rFonts w:ascii="Times New Roman" w:hAnsi="Times New Roman"/>
                <w:sz w:val="24"/>
                <w:szCs w:val="24"/>
              </w:rPr>
              <w:t>пальных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 xml:space="preserve"> учреждений разм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стивших сведения на офиц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и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альном сайте Российской Федерации для размещения информации о государстве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н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ных (муниципальных) учр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>ждениях bus.gov.ru;</w:t>
            </w:r>
          </w:p>
          <w:p w:rsidR="003263C0" w:rsidRPr="00FD56F0" w:rsidRDefault="003263C0" w:rsidP="00FD56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6F0">
              <w:rPr>
                <w:rFonts w:ascii="Times New Roman" w:hAnsi="Times New Roman"/>
                <w:sz w:val="24"/>
                <w:szCs w:val="24"/>
              </w:rPr>
              <w:t xml:space="preserve">N – общее количество </w:t>
            </w:r>
            <w:r w:rsidR="00FD56F0">
              <w:rPr>
                <w:rFonts w:ascii="Times New Roman" w:hAnsi="Times New Roman"/>
                <w:sz w:val="24"/>
                <w:szCs w:val="24"/>
              </w:rPr>
              <w:t>мун</w:t>
            </w:r>
            <w:r w:rsidR="00FD56F0">
              <w:rPr>
                <w:rFonts w:ascii="Times New Roman" w:hAnsi="Times New Roman"/>
                <w:sz w:val="24"/>
                <w:szCs w:val="24"/>
              </w:rPr>
              <w:t>и</w:t>
            </w:r>
            <w:r w:rsidR="00FD56F0">
              <w:rPr>
                <w:rFonts w:ascii="Times New Roman" w:hAnsi="Times New Roman"/>
                <w:sz w:val="24"/>
                <w:szCs w:val="24"/>
              </w:rPr>
              <w:t>ципальных</w:t>
            </w:r>
            <w:r w:rsidRPr="00FD56F0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150A7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FFFFFF"/>
          </w:tcPr>
          <w:p w:rsidR="003263C0" w:rsidRPr="0069249E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1,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если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100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;</w:t>
            </w:r>
          </w:p>
          <w:p w:rsidR="003263C0" w:rsidRPr="0069249E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0,5,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если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70 ≤ 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69249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&lt; 100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;</w:t>
            </w:r>
          </w:p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E(P)=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0, если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 xml:space="preserve"> P &lt; 70</w:t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Целевым ориент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ром для ГРБС явл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я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ется значение пок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зателя 100%</w:t>
            </w:r>
          </w:p>
        </w:tc>
      </w:tr>
    </w:tbl>
    <w:p w:rsidR="003263C0" w:rsidRDefault="003263C0" w:rsidP="00595D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63C0" w:rsidSect="00000266">
          <w:headerReference w:type="default" r:id="rId23"/>
          <w:headerReference w:type="first" r:id="rId24"/>
          <w:pgSz w:w="16838" w:h="11906" w:orient="landscape" w:code="9"/>
          <w:pgMar w:top="1701" w:right="1134" w:bottom="567" w:left="1134" w:header="1134" w:footer="454" w:gutter="0"/>
          <w:pgNumType w:start="1"/>
          <w:cols w:space="708"/>
          <w:titlePg/>
          <w:docGrid w:linePitch="360"/>
        </w:sectPr>
      </w:pPr>
    </w:p>
    <w:p w:rsidR="003263C0" w:rsidRPr="00DF4CE6" w:rsidRDefault="003263C0" w:rsidP="00B36AC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lastRenderedPageBreak/>
        <w:t>П</w:t>
      </w:r>
      <w:r w:rsidR="00595D84">
        <w:rPr>
          <w:rFonts w:ascii="Times New Roman" w:hAnsi="Times New Roman"/>
          <w:sz w:val="28"/>
          <w:szCs w:val="28"/>
        </w:rPr>
        <w:t xml:space="preserve">риложение </w:t>
      </w:r>
      <w:r w:rsidRPr="00DF4CE6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2</w:t>
      </w:r>
    </w:p>
    <w:p w:rsidR="003263C0" w:rsidRPr="00DF4CE6" w:rsidRDefault="003263C0" w:rsidP="00B36AC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Pr="00D642E6" w:rsidRDefault="003263C0" w:rsidP="00B36A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263C0" w:rsidRP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ПОКАЗАТЕЛИ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ежеквартального </w:t>
      </w:r>
      <w:r w:rsidRPr="00930097">
        <w:rPr>
          <w:rFonts w:ascii="Times New Roman" w:hAnsi="Times New Roman"/>
          <w:b/>
          <w:sz w:val="28"/>
          <w:szCs w:val="28"/>
        </w:rPr>
        <w:t xml:space="preserve">мониторинга качества финансового менеджмента, </w:t>
      </w:r>
    </w:p>
    <w:p w:rsidR="00595D84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осуществляемого главными распорядителями </w:t>
      </w:r>
      <w:r w:rsidR="00A10DB9">
        <w:rPr>
          <w:rFonts w:ascii="Times New Roman" w:hAnsi="Times New Roman"/>
          <w:b/>
          <w:sz w:val="28"/>
          <w:szCs w:val="28"/>
        </w:rPr>
        <w:t>ср</w:t>
      </w:r>
      <w:r w:rsidRPr="00930097">
        <w:rPr>
          <w:rFonts w:ascii="Times New Roman" w:hAnsi="Times New Roman"/>
          <w:b/>
          <w:sz w:val="28"/>
          <w:szCs w:val="28"/>
        </w:rPr>
        <w:t>едств бюджета</w:t>
      </w:r>
    </w:p>
    <w:p w:rsidR="003263C0" w:rsidRPr="003E4AD9" w:rsidRDefault="00F332BC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Ярцевского</w:t>
      </w:r>
      <w:r w:rsidR="003E4AD9" w:rsidRPr="003E4AD9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Расчёт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3263C0" w:rsidRPr="0008016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е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Вес группы в оценке /показа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8016A">
              <w:rPr>
                <w:rFonts w:ascii="Times New Roman" w:hAnsi="Times New Roman"/>
                <w:sz w:val="24"/>
                <w:szCs w:val="24"/>
              </w:rPr>
              <w:t>теляв группе</w:t>
            </w:r>
            <w:proofErr w:type="gramStart"/>
            <w:r w:rsidRPr="0008016A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36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3263C0" w:rsidRPr="0008016A" w:rsidRDefault="003263C0" w:rsidP="00F20E78">
            <w:pPr>
              <w:spacing w:after="0" w:line="240" w:lineRule="auto"/>
              <w:ind w:left="-249" w:firstLine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</w:tbl>
    <w:p w:rsidR="003263C0" w:rsidRPr="00B809B1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67"/>
        <w:gridCol w:w="3260"/>
        <w:gridCol w:w="1135"/>
        <w:gridCol w:w="1132"/>
        <w:gridCol w:w="4251"/>
        <w:gridCol w:w="2411"/>
      </w:tblGrid>
      <w:tr w:rsidR="003263C0" w:rsidRPr="0008016A" w:rsidTr="00F20E78">
        <w:trPr>
          <w:trHeight w:val="57"/>
          <w:tblHeader/>
        </w:trPr>
        <w:tc>
          <w:tcPr>
            <w:tcW w:w="20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5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ind w:firstLine="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  <w:shd w:val="clear" w:color="auto" w:fill="auto"/>
          </w:tcPr>
          <w:p w:rsidR="003263C0" w:rsidRPr="0008016A" w:rsidRDefault="003263C0" w:rsidP="00F20E78">
            <w:pPr>
              <w:spacing w:after="0"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1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Финансовое планиров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3E4AD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планирования расходов: количество изменений в сводную бюджетную роспись 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(за исключ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нием целевых посту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лений из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районного,</w:t>
            </w:r>
            <w:r w:rsidR="004C3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4C3CD2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3E4AD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количество уведомлений об изменении бюджетных назначений сводной бю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жетной росписи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auto"/>
            <w:vAlign w:val="center"/>
          </w:tcPr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1-Р/а,</w:t>
            </w: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а;</w:t>
            </w: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0,</w:t>
            </w:r>
          </w:p>
          <w:p w:rsidR="003263C0" w:rsidRPr="007A4D45" w:rsidRDefault="003263C0" w:rsidP="00F20E7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&gt; а,</w:t>
            </w:r>
          </w:p>
          <w:p w:rsidR="003263C0" w:rsidRPr="007A4D45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где: </w:t>
            </w:r>
          </w:p>
          <w:p w:rsidR="003263C0" w:rsidRPr="007A4D45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=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в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случае мониторинга качества финансового менеджмента за первый квартал текущего финансового года;</w:t>
            </w:r>
          </w:p>
          <w:p w:rsidR="003263C0" w:rsidRPr="007A4D45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=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вслучае мониторинга качества  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финансового менеджмента за первое   полугодие  текущего финансового года;</w:t>
            </w:r>
          </w:p>
          <w:p w:rsidR="003263C0" w:rsidRPr="007A4D45" w:rsidRDefault="003263C0" w:rsidP="00B3123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= </w:t>
            </w:r>
            <w:r w:rsidR="00B3123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– в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случае мониторинга качества финансового менеджмента за 9 мес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цев текущего финансового года</w:t>
            </w:r>
          </w:p>
        </w:tc>
        <w:tc>
          <w:tcPr>
            <w:tcW w:w="773" w:type="pct"/>
            <w:shd w:val="clear" w:color="auto" w:fill="auto"/>
          </w:tcPr>
          <w:p w:rsidR="003263C0" w:rsidRPr="00531B14" w:rsidRDefault="003263C0" w:rsidP="00F20E7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Большое количество изменений в сво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ную бюджетную роспись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вета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свидетельствует о низком 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качестве работы главных ра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порядителей средств </w:t>
            </w:r>
            <w:r w:rsidR="00386736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</w:t>
            </w:r>
            <w:proofErr w:type="gramStart"/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</w:t>
            </w:r>
            <w:proofErr w:type="gramEnd"/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далее – ГРБС) по финанс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о</w:t>
            </w:r>
            <w:r w:rsidRPr="00531B14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вому планированию. </w:t>
            </w:r>
          </w:p>
          <w:p w:rsidR="003263C0" w:rsidRPr="007A4D45" w:rsidRDefault="003263C0" w:rsidP="003E4AD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Целевым ориент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ром является отсу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ствие изменений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сводной бюджетной росписи</w:t>
            </w:r>
            <w:r w:rsidR="00627F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вета</w:t>
            </w:r>
          </w:p>
        </w:tc>
      </w:tr>
      <w:tr w:rsidR="003263C0" w:rsidRPr="0008016A" w:rsidTr="00F20E78">
        <w:trPr>
          <w:trHeight w:val="849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3E4AD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Качество планирования расходов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: доля суммы изменений в сводной бюджетной ро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писи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</w:t>
            </w:r>
            <w:proofErr w:type="gramStart"/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искл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чением целевых  п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ступлений из 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федерального бюдж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 = 100 *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/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7A4D4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7A4D45" w:rsidRDefault="003263C0" w:rsidP="00F20E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4D45" w:rsidRDefault="003263C0" w:rsidP="00F20E7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– сумма положительных изменений сводной бюдже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ной росписи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бюджета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(за искл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чением целевых поступлений из </w:t>
            </w:r>
            <w:r w:rsidR="00595D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районного,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 бюджет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внесений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менений в </w:t>
            </w:r>
            <w:r w:rsidR="0047718E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соответствующий период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);</w:t>
            </w:r>
          </w:p>
          <w:p w:rsidR="003263C0" w:rsidRPr="007A4D45" w:rsidRDefault="003263C0" w:rsidP="003E4AD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i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объём бюджетных асси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нований ГРБС согласно сводной бюджетной росписи </w:t>
            </w:r>
            <w:r w:rsidR="003867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 w:cs="Times New Roman"/>
                <w:b w:val="0"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E4AD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вета</w:t>
            </w: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с учётом внесённых в неё изменений по состоянию на конец отчётного периода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F20E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Е (Р) = 1-Р/100,</w:t>
            </w: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15%;</w:t>
            </w: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(Р) = 0, </w:t>
            </w:r>
          </w:p>
          <w:p w:rsidR="003263C0" w:rsidRPr="007A4D45" w:rsidRDefault="003263C0" w:rsidP="00F20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если </w:t>
            </w:r>
            <w:proofErr w:type="gramStart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 w:cs="Times New Roman"/>
                <w:b w:val="0"/>
                <w:sz w:val="24"/>
                <w:szCs w:val="24"/>
              </w:rPr>
              <w:t>&gt; 15%</w:t>
            </w:r>
          </w:p>
        </w:tc>
        <w:tc>
          <w:tcPr>
            <w:tcW w:w="773" w:type="pct"/>
            <w:shd w:val="clear" w:color="auto" w:fill="auto"/>
          </w:tcPr>
          <w:p w:rsidR="003263C0" w:rsidRPr="00233D6D" w:rsidRDefault="003263C0" w:rsidP="00F20E7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Большое значение </w:t>
            </w:r>
            <w:proofErr w:type="gramStart"/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</w:t>
            </w:r>
            <w:r w:rsid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-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казателя</w:t>
            </w:r>
            <w:proofErr w:type="gramEnd"/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свидетел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ь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ствует о низком кач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е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стве работы ГРБС </w:t>
            </w:r>
            <w:r w:rsid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br/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 финансовому пл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а</w:t>
            </w:r>
            <w:r w:rsidRPr="00233D6D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нированию.</w:t>
            </w:r>
          </w:p>
          <w:p w:rsidR="003263C0" w:rsidRPr="0074294C" w:rsidRDefault="003263C0" w:rsidP="00F20E7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Целевым ориентиром является значе</w:t>
            </w:r>
            <w:r w:rsidR="00233D6D"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ние</w:t>
            </w:r>
            <w:r w:rsidR="00627FD9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</w:t>
            </w:r>
            <w:r w:rsid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-</w:t>
            </w:r>
            <w:r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казателя</w:t>
            </w:r>
            <w:proofErr w:type="gramEnd"/>
            <w:r w:rsidRPr="0074294C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менее 15%</w:t>
            </w:r>
          </w:p>
        </w:tc>
      </w:tr>
      <w:tr w:rsidR="003263C0" w:rsidRPr="002831ED" w:rsidTr="00F20E78">
        <w:trPr>
          <w:trHeight w:val="282"/>
        </w:trPr>
        <w:tc>
          <w:tcPr>
            <w:tcW w:w="20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887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Программно-целевое планирование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auto"/>
          </w:tcPr>
          <w:p w:rsidR="003263C0" w:rsidRPr="00233D6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305"/>
        </w:trPr>
        <w:tc>
          <w:tcPr>
            <w:tcW w:w="204" w:type="pct"/>
            <w:shd w:val="clear" w:color="auto" w:fill="auto"/>
          </w:tcPr>
          <w:p w:rsidR="003263C0" w:rsidRPr="007A4D45" w:rsidRDefault="003263C0" w:rsidP="00D17FFD">
            <w:pPr>
              <w:widowControl w:val="0"/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47718E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Доля бюджетных асси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г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нований, формируемых в рамках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муниципал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ь</w:t>
            </w:r>
            <w:r w:rsidR="0047718E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B36E8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100 * </w:t>
            </w:r>
            <w:r>
              <w:rPr>
                <w:rFonts w:ascii="Times New Roman" w:hAnsi="Times New Roman"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>
                  <wp:extent cx="409575" cy="228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</w:t>
            </w:r>
          </w:p>
          <w:p w:rsidR="003263C0" w:rsidRPr="007A4D45" w:rsidRDefault="003263C0" w:rsidP="00B36E8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где:</w:t>
            </w:r>
          </w:p>
          <w:p w:rsidR="003263C0" w:rsidRPr="007A4D45" w:rsidRDefault="003263C0" w:rsidP="00B36E8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>
                  <wp:extent cx="2000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сумма  бюджетных  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сигнований ГРБС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на отчё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ный (текущий) финансовый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год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формируемых в рамках </w:t>
            </w:r>
            <w:r w:rsidR="0047718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программ;</w:t>
            </w:r>
          </w:p>
          <w:p w:rsidR="003263C0" w:rsidRPr="007A4D45" w:rsidRDefault="003263C0" w:rsidP="003E4AD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>
                  <wp:extent cx="180975" cy="2000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sz w:val="24"/>
                <w:szCs w:val="24"/>
              </w:rPr>
              <w:t>– общая сумма бюдже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ных ассигнований ГРБС, предусмотренная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решением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на отчётный (т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кущий) финансовый год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B36E89">
            <w:pPr>
              <w:widowControl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986728" w:rsidP="00B36E89">
            <w:pPr>
              <w:widowControl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263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B36E89">
            <w:pPr>
              <w:widowControl w:val="0"/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>
                  <wp:extent cx="276225" cy="3905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6214E5" w:rsidRDefault="003263C0" w:rsidP="003E4AD9">
            <w:pPr>
              <w:widowControl w:val="0"/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Позитивно расцен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вается </w:t>
            </w:r>
            <w:r>
              <w:rPr>
                <w:rFonts w:ascii="Times New Roman" w:hAnsi="Times New Roman"/>
                <w:sz w:val="24"/>
                <w:szCs w:val="24"/>
              </w:rPr>
              <w:t>увеличени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доли бюджетных 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сигнований ГРБС на отчётный (текущий) 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финансовый год, утверждённых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р</w:t>
            </w:r>
            <w:r w:rsidR="0047718E">
              <w:rPr>
                <w:rFonts w:ascii="Times New Roman" w:hAnsi="Times New Roman"/>
                <w:sz w:val="24"/>
                <w:szCs w:val="24"/>
              </w:rPr>
              <w:t>е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вета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на отчётный (текущий) финанс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вый год, формиру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мых в рамках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мун</w:t>
            </w:r>
            <w:r w:rsidR="0047718E">
              <w:rPr>
                <w:rFonts w:ascii="Times New Roman" w:hAnsi="Times New Roman"/>
                <w:sz w:val="24"/>
                <w:szCs w:val="24"/>
              </w:rPr>
              <w:t>и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ципальных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</w:tr>
      <w:tr w:rsidR="003263C0" w:rsidRPr="002831ED" w:rsidTr="00F20E78">
        <w:trPr>
          <w:trHeight w:val="268"/>
        </w:trPr>
        <w:tc>
          <w:tcPr>
            <w:tcW w:w="204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87" w:type="pct"/>
            <w:shd w:val="clear" w:color="auto" w:fill="auto"/>
          </w:tcPr>
          <w:p w:rsidR="003263C0" w:rsidRPr="00CC30AB" w:rsidRDefault="003263C0" w:rsidP="00D17FFD">
            <w:pPr>
              <w:spacing w:after="0" w:line="230" w:lineRule="auto"/>
              <w:jc w:val="both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  <w:r w:rsidRPr="00CC30AB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Доля своевременно </w:t>
            </w:r>
            <w:proofErr w:type="gramStart"/>
            <w:r w:rsidRPr="00CC30AB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утвер</w:t>
            </w:r>
            <w:r w:rsidR="00CC30AB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-</w:t>
            </w:r>
            <w:r w:rsidRPr="00CC30AB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ждённых</w:t>
            </w:r>
            <w:proofErr w:type="gramEnd"/>
            <w:r w:rsidRPr="00CC30AB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 и внесённых изменений в планы-графики (далее – ПГ) </w:t>
            </w:r>
            <w:r w:rsidR="00CC30AB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br/>
            </w:r>
            <w:r w:rsidRPr="00CC30AB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реализации программ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D17FFD">
            <w:pPr>
              <w:spacing w:after="0" w:line="228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657225" cy="3905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</w:p>
          <w:p w:rsidR="003263C0" w:rsidRPr="002831ED" w:rsidRDefault="003263C0" w:rsidP="00D17FFD">
            <w:pPr>
              <w:spacing w:after="0" w:line="228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где:</w:t>
            </w:r>
          </w:p>
          <w:p w:rsidR="003263C0" w:rsidRPr="002831ED" w:rsidRDefault="003263C0" w:rsidP="00D17FFD">
            <w:pPr>
              <w:spacing w:after="0" w:line="230" w:lineRule="auto"/>
              <w:jc w:val="both"/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Кпг – количество своевр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менно </w:t>
            </w:r>
            <w:proofErr w:type="gramStart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утверждённых</w:t>
            </w:r>
            <w:proofErr w:type="gramEnd"/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ПГ в отчётном периоде;</w:t>
            </w:r>
          </w:p>
          <w:p w:rsidR="003263C0" w:rsidRPr="002831ED" w:rsidRDefault="003263C0" w:rsidP="00595D84">
            <w:pPr>
              <w:spacing w:after="0" w:line="23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Кви – общее количество вн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симых изменений в </w:t>
            </w:r>
            <w:r w:rsidR="00595D84">
              <w:rPr>
                <w:rFonts w:ascii="Times New Roman" w:hAnsi="Times New Roman"/>
                <w:bCs/>
                <w:iCs/>
                <w:sz w:val="24"/>
                <w:szCs w:val="24"/>
              </w:rPr>
              <w:t>муниц</w:t>
            </w:r>
            <w:r w:rsidR="00595D84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595D84">
              <w:rPr>
                <w:rFonts w:ascii="Times New Roman" w:hAnsi="Times New Roman"/>
                <w:bCs/>
                <w:iCs/>
                <w:sz w:val="24"/>
                <w:szCs w:val="24"/>
              </w:rPr>
              <w:t>паль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ную программу в отчё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2831ED">
              <w:rPr>
                <w:rFonts w:ascii="Times New Roman" w:hAnsi="Times New Roman"/>
                <w:bCs/>
                <w:iCs/>
                <w:sz w:val="24"/>
                <w:szCs w:val="24"/>
              </w:rPr>
              <w:t>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D17FFD">
            <w:pPr>
              <w:spacing w:line="230" w:lineRule="auto"/>
              <w:jc w:val="center"/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E(P)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276225" cy="3905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D17FFD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268"/>
        </w:trPr>
        <w:tc>
          <w:tcPr>
            <w:tcW w:w="204" w:type="pct"/>
            <w:shd w:val="clear" w:color="auto" w:fill="auto"/>
          </w:tcPr>
          <w:p w:rsidR="003263C0" w:rsidRPr="002831ED" w:rsidRDefault="003263C0" w:rsidP="009867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2.</w:t>
            </w:r>
            <w:r w:rsidR="00986728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1A6C48" w:rsidRDefault="003263C0" w:rsidP="003E4AD9">
            <w:pPr>
              <w:spacing w:after="0" w:line="247" w:lineRule="auto"/>
              <w:jc w:val="both"/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</w:pP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Размещение на офиц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и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альном сайте </w:t>
            </w:r>
            <w:r w:rsidR="0047718E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админ</w:t>
            </w:r>
            <w:r w:rsidR="0047718E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и</w:t>
            </w:r>
            <w:r w:rsidR="0047718E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страции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информации о </w:t>
            </w:r>
            <w:r w:rsidR="0047718E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муниципальных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пр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о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граммах и фактических результатах их реализ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а</w:t>
            </w:r>
            <w:r w:rsidRPr="001A6C48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E41423">
            <w:pPr>
              <w:spacing w:after="0" w:line="24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Наличие информации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 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м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у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ниципальных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C257B6">
            <w:pPr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2831ED" w:rsidRDefault="00986728" w:rsidP="00C257B6">
            <w:pPr>
              <w:spacing w:after="0" w:line="24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263C0" w:rsidRPr="002831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C257B6">
            <w:pPr>
              <w:spacing w:after="0" w:line="247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1, если информация о 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муниц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 размещена на официальном сайте;</w:t>
            </w:r>
          </w:p>
          <w:p w:rsidR="003263C0" w:rsidRPr="002831ED" w:rsidRDefault="003263C0" w:rsidP="00E41423">
            <w:pPr>
              <w:spacing w:after="0" w:line="247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Е (Р) = 0, если информация о 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муниц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пальных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программах и фактических результатах их реализациине разм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щена на официальном сайте</w:t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3E4AD9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Исполнение </w:t>
            </w:r>
            <w:r w:rsidR="0038673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сельсов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та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расходам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Кассовое исполнение расходов в отчётном п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риоде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P = 100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 * Е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>/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, </w:t>
            </w:r>
          </w:p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Е – кассовое исполнение расходов ГРБС в отчётном периоде;</w:t>
            </w:r>
          </w:p>
          <w:p w:rsidR="003263C0" w:rsidRPr="007A4D45" w:rsidRDefault="003263C0" w:rsidP="003E4AD9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position w:val="-12"/>
                <w:sz w:val="24"/>
                <w:szCs w:val="24"/>
              </w:rPr>
              <w:drawing>
                <wp:inline distT="0" distB="0" distL="0" distR="0">
                  <wp:extent cx="180975" cy="2000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4D45">
              <w:rPr>
                <w:rFonts w:ascii="Times New Roman" w:hAnsi="Times New Roman"/>
                <w:sz w:val="24"/>
                <w:szCs w:val="24"/>
              </w:rPr>
              <w:t>– общая сумма бюдже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ных ассигнований ГРБС, предусмотренная </w:t>
            </w:r>
            <w:r w:rsidR="0047718E">
              <w:rPr>
                <w:rFonts w:ascii="Times New Roman" w:hAnsi="Times New Roman"/>
                <w:sz w:val="24"/>
                <w:szCs w:val="24"/>
              </w:rPr>
              <w:t>решением 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бюджете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на отчётный (т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кущий) финансовый год 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5B5016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В случае проведения мониторинга к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чества финансового менеджмента:</w:t>
            </w:r>
          </w:p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 первый квартал:</w:t>
            </w:r>
          </w:p>
          <w:p w:rsidR="003263C0" w:rsidRPr="007A4D45" w:rsidRDefault="00E03C89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30480</wp:posOffset>
                      </wp:positionV>
                      <wp:extent cx="152400" cy="441960"/>
                      <wp:effectExtent l="0" t="0" r="19050" b="15240"/>
                      <wp:wrapNone/>
                      <wp:docPr id="35" name="Левая фигурная скобка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41960"/>
                              </a:xfrm>
                              <a:prstGeom prst="leftBrace">
                                <a:avLst>
                                  <a:gd name="adj1" fmla="val 241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35" o:spid="_x0000_s1026" type="#_x0000_t87" style="position:absolute;margin-left:31.2pt;margin-top:2.4pt;width:12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jty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7GMkSAk1aj42X5vPzc36A1q/b741X9bv1m+aH+3B2+Z787P5BOsNgiuQ&#10;v7rSMcBcVhfKZkBX5zJ9rkHh7WnsRoMNmtcPJQU3ZGmky9lVpkp7E7KBrlxprrelYVcGpXAY9MPI&#10;hwKmoIqiYDhwpfNIvLlcKW3uM1kiKySYs8zcUyS16SMxWZ1r48pDO46EPgswykoO1V4RjsIoGBx1&#10;3bBjE+7a9H34rA247RBB2ji28ELOCs5dT3GB6gQP+2HfRaAlL6hVWjOtFvMxVwgcA1H3dbB7Zkou&#10;BXVgOSN02smGFLyVwTkXFg+S1PGz6XJt92roD6fH0+OoF4WDaS/yJ5Pe2Wwc9Qaz4Kg/OZyMx5Pg&#10;tQ0tiOK8oJQJG91mBILo71qsG8a2ebdDsMdij+zMfbfJevthuBQDl83fsXPtZDuobbm5pNfQTUq2&#10;Mw1vEAi5VC8xqmGeE6xfLIliGPEHAgZmGESRfQDcJuofhbBRu5r5roaIFKASbDBqxbFpH41lpYpF&#10;Dp4CV1Yhz6CLs8Js2r2Nqut9mFnHoHtf7KOwu3dWv1/B0S8AAAD//wMAUEsDBBQABgAIAAAAIQA5&#10;/MJD3QAAAAYBAAAPAAAAZHJzL2Rvd25yZXYueG1sTI9PS8NAFMTvgt9heYIXsZuUEEvMSxGhoD0o&#10;rX/Or9lnEprdjdltG/30Pk96HGaY+U25nGyvjjyGzjuEdJaAYld707kG4fVldb0AFSI5Q713jPDF&#10;AZbV+VlJhfEnt+HjNjZKSlwoCKGNcSi0DnXLlsLMD+zE+/CjpShybLQZ6STlttfzJMm1pc7JQksD&#10;37dc77cHixDf0qd6+vaftHp8Tx7Sq/Xmeb9GvLyY7m5BRZ7iXxh+8QUdKmHa+YMzQfUI+TyTJEIm&#10;B8Re5CJ3CDdZBroq9X/86gcAAP//AwBQSwECLQAUAAYACAAAACEAtoM4kv4AAADhAQAAEwAAAAAA&#10;AAAAAAAAAAAAAAAAW0NvbnRlbnRfVHlwZXNdLnhtbFBLAQItABQABgAIAAAAIQA4/SH/1gAAAJQB&#10;AAALAAAAAAAAAAAAAAAAAC8BAABfcmVscy8ucmVsc1BLAQItABQABgAIAAAAIQChcjtytgIAAE0F&#10;AAAOAAAAAAAAAAAAAAAAAC4CAABkcnMvZTJvRG9jLnhtbFBLAQItABQABgAIAAAAIQA5/MJD3QAA&#10;AAYBAAAPAAAAAAAAAAAAAAAAABAFAABkcnMvZG93bnJldi54bWxQSwUGAAAAAAQABADzAAAAGgYA&#10;AAAA&#10;"/>
                  </w:pict>
                </mc:Fallback>
              </mc:AlternateContent>
            </w:r>
            <w:r w:rsidR="003263C0" w:rsidRPr="007A4D45">
              <w:rPr>
                <w:rFonts w:ascii="Times New Roman" w:hAnsi="Times New Roman"/>
                <w:sz w:val="24"/>
                <w:szCs w:val="24"/>
              </w:rPr>
              <w:t xml:space="preserve">Е (Р) = 1, если </w:t>
            </w:r>
            <w:proofErr w:type="gramStart"/>
            <w:r w:rsidR="003263C0"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3263C0" w:rsidRPr="007A4D45">
              <w:rPr>
                <w:rFonts w:ascii="Times New Roman" w:hAnsi="Times New Roman"/>
                <w:sz w:val="24"/>
                <w:szCs w:val="24"/>
              </w:rPr>
              <w:t xml:space="preserve"> ≥ 25%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Е (Р) = 0, если 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>&lt; 25%;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3263C0" w:rsidRPr="007A4D45" w:rsidRDefault="003263C0" w:rsidP="00C257B6">
            <w:pPr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за 6 месяцев: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 (Р) = 1</w:t>
            </w:r>
            <w:r w:rsidR="00E03C89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22225</wp:posOffset>
                      </wp:positionV>
                      <wp:extent cx="152400" cy="441960"/>
                      <wp:effectExtent l="0" t="0" r="19050" b="15240"/>
                      <wp:wrapNone/>
                      <wp:docPr id="34" name="Левая фигурная скобка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41960"/>
                              </a:xfrm>
                              <a:prstGeom prst="leftBrace">
                                <a:avLst>
                                  <a:gd name="adj1" fmla="val 241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34" o:spid="_x0000_s1026" type="#_x0000_t87" style="position:absolute;margin-left:31.2pt;margin-top:1.75pt;width:12pt;height: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bWc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jDASpIQaNR+br83n5mb9Aa3fN9+aL+t36zfNj/bgbfO9+dl8gvUGwRXI&#10;X13pGGAuqwtlM6Crc5k+16Dw9jR2o8EGzeuHkoIbsjTS5ewqU6W9CdlAV64019vSsCuDUjgM+mHk&#10;QwFTUEVRMBy40nkk3lyulDb3mSyRFRLMWWbuKZLa9JGYrM61ceWhHUdCnwUYZSWHaq8IR2EUDI66&#10;btixCXdt+j581gbcdoggbRxbeCFnBeeup7hAdYKH/bDvItCSF9QqrZlWi/mYKwSOgaj7Otg9MyWX&#10;gjqwnBE67WRDCt7K4JwLiwdJ6vjZdLm2ezX0h9Pj6XHUi8LBtBf5k0nvbDaOeoNZcNSfHE7G40nw&#10;2oYWRHFeUMqEjW4zAkH0dy3WDWPbvNsh2GOxR3bmvttkvf0wXIqBy+bv2Ll2sh3Uttxc0mvoJiXb&#10;mYY3CIRcqpcY1TDPCdYvlkQxjPgDAQMzDKLIPgBuE/WPQtioXc18V0NEClAJNhi14ti0j8ayUsUi&#10;B0+BK6uQZ9DFWWE27d5G1fU+zKxj0L0v9lHY3Tur36/g6BcAAAD//wMAUEsDBBQABgAIAAAAIQAW&#10;Ef1N3gAAAAYBAAAPAAAAZHJzL2Rvd25yZXYueG1sTI5NT8MwEETvSPwHa5G4IOqkhVCFOBVCqgQ9&#10;gFo+ztt4SaLG6xC7beDXs5zgOJrRm1csRtepAw2h9WwgnSSgiCtvW64NvL4sL+egQkS22HkmA18U&#10;YFGenhSYW3/kNR02sVYC4ZCjgSbGPtc6VA05DBPfE0v34QeHUeJQazvgUeCu09MkybTDluWhwZ7u&#10;G6p2m70zEN/Sp2r89p+4fHxPHtKL1fp5tzLm/Gy8uwUVaYx/Y/jVF3UoxWnr92yD6gxk0ytZGphd&#10;g5J6nkncGriZpaDLQv/XL38AAAD//wMAUEsBAi0AFAAGAAgAAAAhALaDOJL+AAAA4QEAABMAAAAA&#10;AAAAAAAAAAAAAAAAAFtDb250ZW50X1R5cGVzXS54bWxQSwECLQAUAAYACAAAACEAOP0h/9YAAACU&#10;AQAACwAAAAAAAAAAAAAAAAAvAQAAX3JlbHMvLnJlbHNQSwECLQAUAAYACAAAACEA/w21nLYCAABN&#10;BQAADgAAAAAAAAAAAAAAAAAuAgAAZHJzL2Uyb0RvYy54bWxQSwECLQAUAAYACAAAACEAFhH9Td4A&#10;AAAGAQAADwAAAAAAAAAAAAAAAAAQBQAAZHJzL2Rvd25yZXYueG1sUEsFBgAAAAAEAAQA8wAAABsG&#10;AAAAAA==&#10;"/>
                  </w:pict>
                </mc:Fallback>
              </mc:AlternateConten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≥ 50%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Е (Р) = 0, если 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>&lt; 50%;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63C0" w:rsidRPr="007A4D45" w:rsidRDefault="003263C0" w:rsidP="00C257B6">
            <w:pPr>
              <w:spacing w:after="0" w:line="245" w:lineRule="auto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за 9 месяцев:</w:t>
            </w:r>
          </w:p>
          <w:p w:rsidR="003263C0" w:rsidRPr="007A4D45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Е (Р) = 1</w:t>
            </w:r>
            <w:r w:rsidR="00E03C89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2540</wp:posOffset>
                      </wp:positionV>
                      <wp:extent cx="152400" cy="441960"/>
                      <wp:effectExtent l="0" t="0" r="19050" b="15240"/>
                      <wp:wrapNone/>
                      <wp:docPr id="33" name="Левая фигурная скобка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41960"/>
                              </a:xfrm>
                              <a:prstGeom prst="leftBrace">
                                <a:avLst>
                                  <a:gd name="adj1" fmla="val 241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Левая фигурная скобка 33" o:spid="_x0000_s1026" type="#_x0000_t87" style="position:absolute;margin-left:31.2pt;margin-top:.2pt;width:12pt;height:3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414tgIAAE0FAAAOAAAAZHJzL2Uyb0RvYy54bWysVN1u0zAUvkfiHSzfd/lZ2q3R0mn0ByEN&#10;mDR4ADd2moBjB9ttNhASCO55AF5igJAQEjxD+kYcO2lp2Q1C5MI59jn+zvnOj09Or0qOVkzpQooE&#10;Bwc+RkykkhZikeCnT2a9Y4y0IYISLgVL8DXT+HR0985JXcUslLnklCkEIELHdZXg3Jgq9jyd5qwk&#10;+kBWTIAyk6okBrZq4VFFakAvuRf6/sCrpaKVkinTGk4nrRKPHH6WsdQ8zjLNDOIJhtiMW5Vb53b1&#10;RickXihS5UXahUH+IYqSFAKcbqEmxBC0VMUtqLJIldQyMwepLD2ZZUXKHAdgE/h/sLnMScUcF0iO&#10;rrZp0v8PNn20ulCooAk+PMRIkBJq1Hxsvjafm5v1B7R+33xrvqzfrd80P9qDt8335mfzCdYbBFcg&#10;f3WlY4C5rC6UzYCuzmX6XIPC29PYjQYbNK8fSgpuyNJIl7OrTJX2JmQDXbnSXG9Lw64MSuEw6IeR&#10;DwVMQRVFwXDgSueReHO5UtrcZ7JEVkgwZ5m5p0hq00disjrXxpWHdhwJfRZglJUcqr0iHIVRMDjq&#10;umHHJty16fvwWRtw2yGCtHFs4YWcFZy7nuIC1Qke9sO+i0BLXlCrtGZaLeZjrhA4BqLu62D3zJRc&#10;CurAckbotJMNKXgrg3MuLB4kqeNn0+Xa7tXQH06Pp8dRLwoH017kTya9s9k46g1mwVF/cjgZjyfB&#10;axtaEMV5QSkTNrrNCATR37VYN4xt826HYI/FHtmZ+26T9fbDcCkGLpu/Y+fayXZQ23JzSa+hm5Rs&#10;ZxreIBByqV5iVMM8J1i/WBLFMOIPBAzMMIgi+wC4TdQ/CmGjdjXzXQ0RKUAl2GDUimPTPhrLShWL&#10;HDwFrqxCnkEXZ4XZtHsbVdf7MLOOQfe+2Edhd++sfr+Co18AAAD//wMAUEsDBBQABgAIAAAAIQDX&#10;R85D3AAAAAUBAAAPAAAAZHJzL2Rvd25yZXYueG1sTI5BS8NAEIXvgv9hGcGLtLspEkvMpIhQ0B6U&#10;Vut5moxJaHY3Zrdt9Nc7PenlDY/3ePPli9F26shDaL1DSKYGFLvSV62rEd7flpM5qBDJVdR5xwjf&#10;HGBRXF7klFX+5NZ83MRayYgLGSE0MfaZ1qFs2FKY+p6dZJ9+sBTFDrWuBjrJuO30zJhUW2qdfGio&#10;58eGy/3mYBHiNnkpxx//RcvnD/OU3KzWr/sV4vXV+HAPKvIY/8pwxhd0KIRp5w+uCqpDSGe30kQQ&#10;lXSeyt0h3BkDusj1f/riFwAA//8DAFBLAQItABQABgAIAAAAIQC2gziS/gAAAOEBAAATAAAAAAAA&#10;AAAAAAAAAAAAAABbQ29udGVudF9UeXBlc10ueG1sUEsBAi0AFAAGAAgAAAAhADj9If/WAAAAlAEA&#10;AAsAAAAAAAAAAAAAAAAALwEAAF9yZWxzLy5yZWxzUEsBAi0AFAAGAAgAAAAhAKZ7jXi2AgAATQUA&#10;AA4AAAAAAAAAAAAAAAAALgIAAGRycy9lMm9Eb2MueG1sUEsBAi0AFAAGAAgAAAAhANdHzkPcAAAA&#10;BQEAAA8AAAAAAAAAAAAAAAAAEAUAAGRycy9kb3ducmV2LnhtbFBLBQYAAAAABAAEAPMAAAAZBgAA&#10;AAA=&#10;"/>
                  </w:pict>
                </mc:Fallback>
              </mc:AlternateConten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≥ 75%</w:t>
            </w:r>
          </w:p>
          <w:p w:rsidR="003263C0" w:rsidRDefault="003263C0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Е (Р) = 0, если 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>&lt; 75%</w:t>
            </w:r>
          </w:p>
          <w:p w:rsidR="00C257B6" w:rsidRPr="00C257B6" w:rsidRDefault="00C257B6" w:rsidP="00C257B6">
            <w:pPr>
              <w:spacing w:after="0" w:line="245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773" w:type="pct"/>
            <w:shd w:val="clear" w:color="auto" w:fill="auto"/>
          </w:tcPr>
          <w:p w:rsidR="003263C0" w:rsidRPr="007A4D45" w:rsidRDefault="003263C0" w:rsidP="00C257B6">
            <w:pPr>
              <w:spacing w:after="0" w:line="24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характ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ризует уровень ка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lastRenderedPageBreak/>
              <w:t>сового исполнения расходов по отнош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нию к общей сумме бюджетных ассигн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ваний ГРБС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auto"/>
          </w:tcPr>
          <w:p w:rsidR="003263C0" w:rsidRPr="007A4D45" w:rsidRDefault="003263C0" w:rsidP="0047718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="0047718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7A4D45" w:rsidRDefault="003263C0" w:rsidP="00477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Снижение (рост) пр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сроченной кредиторской задолженности ГРБС и подведомственных 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ниципальных</w:t>
            </w:r>
            <w:r w:rsidRPr="008C3A24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учрежд</w:t>
            </w:r>
            <w:r w:rsidRPr="008C3A24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е</w:t>
            </w:r>
            <w:r w:rsidRPr="008C3A24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ний в отчётном периоде</w:t>
            </w:r>
          </w:p>
        </w:tc>
        <w:tc>
          <w:tcPr>
            <w:tcW w:w="1045" w:type="pct"/>
            <w:shd w:val="clear" w:color="auto" w:fill="auto"/>
          </w:tcPr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= К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о/Кн,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где: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учреждений по состоянию на конец 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чётного периода;</w:t>
            </w:r>
          </w:p>
          <w:p w:rsidR="003263C0" w:rsidRPr="007A4D45" w:rsidRDefault="003263C0" w:rsidP="00477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noProof/>
                <w:sz w:val="24"/>
                <w:szCs w:val="24"/>
              </w:rPr>
              <w:t>Кн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– объём просроченной кредиторской задолженности ГРБС и подведомственных </w:t>
            </w:r>
            <w:r w:rsidR="0047718E">
              <w:rPr>
                <w:rFonts w:ascii="Times New Roman" w:eastAsia="Calibri" w:hAnsi="Times New Roman"/>
                <w:sz w:val="24"/>
                <w:szCs w:val="24"/>
              </w:rPr>
              <w:t>муниципальных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учреждений по состоянию на начало о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eastAsia="Calibri" w:hAnsi="Times New Roman"/>
                <w:sz w:val="24"/>
                <w:szCs w:val="24"/>
              </w:rPr>
              <w:t>чётного года</w:t>
            </w:r>
          </w:p>
        </w:tc>
        <w:tc>
          <w:tcPr>
            <w:tcW w:w="364" w:type="pct"/>
            <w:shd w:val="clear" w:color="auto" w:fill="auto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7A4D45" w:rsidRDefault="005B5016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263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pct"/>
            <w:shd w:val="clear" w:color="auto" w:fill="auto"/>
          </w:tcPr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Е (Р) = 1, если 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&lt; 1;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Е (Р) = 0,5, если 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= 1;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Е (Р) = 0, если </w:t>
            </w:r>
            <w:proofErr w:type="gramStart"/>
            <w:r w:rsidRPr="007A4D45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7A4D45">
              <w:rPr>
                <w:rFonts w:ascii="Times New Roman" w:eastAsia="Calibri" w:hAnsi="Times New Roman"/>
                <w:sz w:val="24"/>
                <w:szCs w:val="24"/>
              </w:rPr>
              <w:t xml:space="preserve"> &gt;1</w:t>
            </w:r>
          </w:p>
        </w:tc>
        <w:tc>
          <w:tcPr>
            <w:tcW w:w="773" w:type="pct"/>
            <w:shd w:val="clear" w:color="auto" w:fill="auto"/>
          </w:tcPr>
          <w:p w:rsidR="003263C0" w:rsidRPr="009A7BCD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Положительно ра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с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ценивается отсу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т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ствие просроченной кредиторской задо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л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женности или сниж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е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ние уровня проср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ченной кредиторской задолженности более чем на 10%.</w:t>
            </w:r>
          </w:p>
          <w:p w:rsidR="003263C0" w:rsidRPr="007A4D45" w:rsidRDefault="003263C0" w:rsidP="00F20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Целевым показателем для ГРБС является отсутствие проср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</w:t>
            </w:r>
            <w:r w:rsidRPr="009A7BCD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ченной кредиторской задолженности</w:t>
            </w: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2831ED" w:rsidRDefault="003263C0" w:rsidP="0047718E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3.</w:t>
            </w:r>
            <w:r w:rsidR="0047718E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auto"/>
          </w:tcPr>
          <w:p w:rsidR="003263C0" w:rsidRPr="00A765C6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</w:pPr>
            <w:r w:rsidRPr="00A765C6">
              <w:rPr>
                <w:rFonts w:ascii="Times New Roman" w:hAnsi="Times New Roman"/>
                <w:snapToGrid w:val="0"/>
                <w:spacing w:val="-8"/>
                <w:sz w:val="24"/>
                <w:szCs w:val="24"/>
              </w:rPr>
              <w:t>Сумма, подлежащая взы</w:t>
            </w:r>
            <w:r w:rsidRPr="00A765C6">
              <w:rPr>
                <w:rFonts w:ascii="Times New Roman" w:hAnsi="Times New Roman"/>
                <w:snapToGrid w:val="0"/>
                <w:spacing w:val="-8"/>
                <w:sz w:val="24"/>
                <w:szCs w:val="24"/>
              </w:rPr>
              <w:t>с</w:t>
            </w:r>
            <w:r w:rsidRPr="00A765C6">
              <w:rPr>
                <w:rFonts w:ascii="Times New Roman" w:hAnsi="Times New Roman"/>
                <w:snapToGrid w:val="0"/>
                <w:spacing w:val="-8"/>
                <w:sz w:val="24"/>
                <w:szCs w:val="24"/>
              </w:rPr>
              <w:t>канию</w:t>
            </w:r>
            <w:r w:rsidRPr="00A765C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 xml:space="preserve"> по исполнител</w:t>
            </w:r>
            <w:r w:rsidRPr="00A765C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ь</w:t>
            </w:r>
            <w:r w:rsidRPr="00A765C6">
              <w:rPr>
                <w:rFonts w:ascii="Times New Roman" w:hAnsi="Times New Roman"/>
                <w:snapToGrid w:val="0"/>
                <w:spacing w:val="-4"/>
                <w:sz w:val="24"/>
                <w:szCs w:val="24"/>
              </w:rPr>
              <w:t>ным документам</w:t>
            </w:r>
          </w:p>
        </w:tc>
        <w:tc>
          <w:tcPr>
            <w:tcW w:w="1045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proofErr w:type="gramStart"/>
            <w:r w:rsidRPr="002831ED">
              <w:rPr>
                <w:rFonts w:ascii="Times New Roman" w:hAnsi="Times New Roman"/>
                <w:sz w:val="24"/>
                <w:szCs w:val="24"/>
              </w:rPr>
              <w:t>/Е</w:t>
            </w:r>
            <w:proofErr w:type="gramEnd"/>
            <w:r w:rsidRPr="002831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– сумма,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подлежащая взысканию по поступившим с начала финансового года исполнительным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документам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 xml:space="preserve">за счёт средств </w:t>
            </w:r>
            <w:r w:rsidR="00386736">
              <w:rPr>
                <w:rFonts w:ascii="Times New Roman" w:hAnsi="Times New Roman"/>
                <w:snapToGrid w:val="0"/>
                <w:sz w:val="24"/>
                <w:szCs w:val="24"/>
              </w:rPr>
              <w:t>бюджета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</w:t>
            </w:r>
            <w:r w:rsidR="008A3C62">
              <w:rPr>
                <w:rFonts w:ascii="Times New Roman" w:hAnsi="Times New Roman"/>
                <w:sz w:val="24"/>
                <w:szCs w:val="24"/>
              </w:rPr>
              <w:t>,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по с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стоянию на конец отчётного периода; 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Е – кассовое исполнение расходов ГРБС в отчётном периоде</w:t>
            </w:r>
          </w:p>
        </w:tc>
        <w:tc>
          <w:tcPr>
            <w:tcW w:w="364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63" w:type="pct"/>
            <w:shd w:val="clear" w:color="auto" w:fill="auto"/>
          </w:tcPr>
          <w:p w:rsidR="003263C0" w:rsidRPr="002831ED" w:rsidRDefault="005B5016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3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E(P)=</w:t>
            </w:r>
            <w:r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drawing>
                <wp:inline distT="0" distB="0" distL="0" distR="0">
                  <wp:extent cx="1457325" cy="5048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auto"/>
          </w:tcPr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Позитивно расцен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и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вается </w:t>
            </w:r>
            <w:r>
              <w:rPr>
                <w:rFonts w:ascii="Times New Roman" w:hAnsi="Times New Roman"/>
                <w:sz w:val="24"/>
                <w:szCs w:val="24"/>
              </w:rPr>
              <w:t>уменьшение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суммы,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подлежащей взысканию по п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ступившим с начала финансового года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исполнительным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кументам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за счёт средств</w:t>
            </w:r>
            <w:r w:rsidR="00627FD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386736">
              <w:rPr>
                <w:rFonts w:ascii="Times New Roman" w:hAnsi="Times New Roman"/>
                <w:snapToGrid w:val="0"/>
                <w:sz w:val="24"/>
                <w:szCs w:val="24"/>
              </w:rPr>
              <w:t>бюджета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вета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,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по состоянию на конец отчётного периода, по отнош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нию к кассовому и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с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полнению расходов ГРБС в отчётном п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риоде.</w:t>
            </w:r>
          </w:p>
          <w:p w:rsidR="003263C0" w:rsidRPr="002831ED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Целевым ориент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и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ром для ГРБС явл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я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ется значение пок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а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зателя, равное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4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E4AD9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Исполнение </w:t>
            </w:r>
            <w:r w:rsidR="0038673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сельсов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>та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доходам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4.1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3E4AD9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Эффективность работы с невыясненными п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ступлениями в бюджет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3E4AD9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Р = 100 *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gramStart"/>
            <w:r w:rsidRPr="007A4D45">
              <w:rPr>
                <w:rFonts w:ascii="Times New Roman" w:hAnsi="Times New Roman"/>
                <w:sz w:val="24"/>
                <w:szCs w:val="24"/>
              </w:rPr>
              <w:t>/Е</w:t>
            </w:r>
            <w:proofErr w:type="gramEnd"/>
            <w:r w:rsidRPr="007A4D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r w:rsidRPr="007A4D4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 xml:space="preserve"> – объём невыясненных поступлений за отчётный п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риод;</w:t>
            </w:r>
          </w:p>
          <w:p w:rsidR="003263C0" w:rsidRPr="00FC59D1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 xml:space="preserve">Е – кассовое исполнение расходов ГРБС в отчётном </w:t>
            </w:r>
            <w:r>
              <w:rPr>
                <w:rFonts w:ascii="Times New Roman" w:hAnsi="Times New Roman"/>
                <w:sz w:val="24"/>
                <w:szCs w:val="24"/>
              </w:rPr>
              <w:t>периоде</w:t>
            </w: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302395" w:rsidRDefault="005B5016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263C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noProof/>
                <w:color w:val="000000"/>
                <w:position w:val="-24"/>
                <w:sz w:val="24"/>
                <w:szCs w:val="24"/>
              </w:rPr>
              <w:drawing>
                <wp:inline distT="0" distB="0" distL="0" distR="0">
                  <wp:extent cx="466725" cy="3905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Негативным счит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ется факт увелич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ния объёма невыя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ненных поступлений за отчётный период. Целевым ориент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ром является знач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ние показателя 0%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4.2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Качество правовой базы ГАДБ по администр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рованию доходов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правовых актов 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ГАДБ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 содержащих: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num" w:pos="0"/>
                <w:tab w:val="left" w:pos="220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закрепление доходных и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точников </w:t>
            </w:r>
            <w:r w:rsidR="00D16CAA">
              <w:rPr>
                <w:rFonts w:ascii="Times New Roman" w:hAnsi="Times New Roman"/>
                <w:sz w:val="24"/>
                <w:szCs w:val="24"/>
              </w:rPr>
              <w:t>бюджет муниц</w:t>
            </w:r>
            <w:r w:rsidR="00D16CAA">
              <w:rPr>
                <w:rFonts w:ascii="Times New Roman" w:hAnsi="Times New Roman"/>
                <w:sz w:val="24"/>
                <w:szCs w:val="24"/>
              </w:rPr>
              <w:t>и</w:t>
            </w:r>
            <w:r w:rsidR="00D16CAA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</w:t>
            </w:r>
            <w:r w:rsidR="00C53B74">
              <w:rPr>
                <w:rFonts w:ascii="Times New Roman" w:hAnsi="Times New Roman"/>
                <w:sz w:val="24"/>
                <w:szCs w:val="24"/>
              </w:rPr>
              <w:t>М</w:t>
            </w:r>
            <w:r w:rsidR="00C53B74">
              <w:rPr>
                <w:rFonts w:ascii="Times New Roman" w:hAnsi="Times New Roman"/>
                <w:sz w:val="24"/>
                <w:szCs w:val="24"/>
              </w:rPr>
              <w:t>а</w:t>
            </w:r>
            <w:r w:rsidR="00C53B74">
              <w:rPr>
                <w:rFonts w:ascii="Times New Roman" w:hAnsi="Times New Roman"/>
                <w:sz w:val="24"/>
                <w:szCs w:val="24"/>
              </w:rPr>
              <w:t xml:space="preserve">ковский сельсовет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подв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домственными администр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торами доходов бюджета (далее – АДБ);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num" w:pos="0"/>
                <w:tab w:val="left" w:pos="220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наделение </w:t>
            </w:r>
            <w:proofErr w:type="gramStart"/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подведо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ственных</w:t>
            </w:r>
            <w:proofErr w:type="gramEnd"/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АДБ бюджетными полномочиями администр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тора;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left" w:pos="32"/>
                <w:tab w:val="left" w:pos="220"/>
                <w:tab w:val="left" w:pos="316"/>
              </w:tabs>
              <w:spacing w:after="0" w:line="235" w:lineRule="auto"/>
              <w:ind w:left="0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определение порядка з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полнения (составления) пе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вичных документов для ц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лей ведения бюджетного учёта по методу начисления;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num" w:pos="32"/>
                <w:tab w:val="left" w:pos="220"/>
                <w:tab w:val="left" w:pos="460"/>
              </w:tabs>
              <w:spacing w:after="0" w:line="235" w:lineRule="auto"/>
              <w:ind w:left="0"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порядок обмена инфо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мацией между структурными подразделениями АДБ при начислении платежей, уто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нении вида и принадлежн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сти платежей, принятии р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шений о возврате;</w:t>
            </w:r>
          </w:p>
          <w:p w:rsidR="003263C0" w:rsidRPr="00E41423" w:rsidRDefault="003263C0" w:rsidP="003A133B">
            <w:pPr>
              <w:numPr>
                <w:ilvl w:val="0"/>
                <w:numId w:val="23"/>
              </w:numPr>
              <w:tabs>
                <w:tab w:val="clear" w:pos="1070"/>
                <w:tab w:val="left" w:pos="0"/>
                <w:tab w:val="num" w:pos="32"/>
                <w:tab w:val="left" w:pos="220"/>
                <w:tab w:val="left" w:pos="460"/>
              </w:tabs>
              <w:spacing w:after="0" w:line="235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порядок представления АДБ бюджетной отчётности ГАДБ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3263C0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5B5016" w:rsidP="003A133B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</w:rPr>
              <w:t>5</w:t>
            </w:r>
            <w:r w:rsidR="003263C0" w:rsidRPr="00E414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) = 1, если правовой акт ГАДБ полностью соответствует требованиям пунктов 1-5 настоящей строки;</w:t>
            </w:r>
          </w:p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) = 0,75, если правовой акт ГАДБ полностью соответствует требованиям пунктов 1-4 настоящей строки;</w:t>
            </w:r>
          </w:p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) = 0,5, если правовой акт ГАДБ </w:t>
            </w:r>
            <w:r w:rsidRPr="00E41423">
              <w:rPr>
                <w:rFonts w:ascii="Times New Roman" w:hAnsi="Times New Roman"/>
                <w:sz w:val="24"/>
                <w:szCs w:val="24"/>
              </w:rPr>
              <w:lastRenderedPageBreak/>
              <w:t>полностью соответствует требованиям пунктов 1 и 2 настоящей строки и не соответствует полностью или части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ч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но хотя бы одному из требований пунктов 3-5 настоящей строки;</w:t>
            </w:r>
          </w:p>
          <w:p w:rsidR="003263C0" w:rsidRPr="00E41423" w:rsidRDefault="003263C0" w:rsidP="003A133B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4142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) = 0, если правовой акт ГАДБ полностью или частично не соотве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т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ствует хотя бы одному из требований пунктов 1 и 2 настоящей строки и (или) двум и более требованиям пун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к</w:t>
            </w:r>
            <w:r w:rsidRPr="00E41423">
              <w:rPr>
                <w:rFonts w:ascii="Times New Roman" w:hAnsi="Times New Roman"/>
                <w:sz w:val="24"/>
                <w:szCs w:val="24"/>
              </w:rPr>
              <w:t>тов 3-5 настоящей строки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4341D5" w:rsidRDefault="003263C0" w:rsidP="00C53B74">
            <w:pPr>
              <w:spacing w:after="0" w:line="235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1D5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прим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е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няется для оценки правового обеспеч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е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ния деятельности ГАДБ по осущест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в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 xml:space="preserve">лению </w:t>
            </w:r>
            <w:proofErr w:type="gramStart"/>
            <w:r w:rsidRPr="004341D5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4341D5">
              <w:rPr>
                <w:rFonts w:ascii="Times New Roman" w:hAnsi="Times New Roman"/>
                <w:sz w:val="24"/>
                <w:szCs w:val="24"/>
              </w:rPr>
              <w:t xml:space="preserve"> правильностью и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с</w:t>
            </w:r>
            <w:r w:rsidRPr="004341D5">
              <w:rPr>
                <w:rFonts w:ascii="Times New Roman" w:hAnsi="Times New Roman"/>
                <w:sz w:val="24"/>
                <w:szCs w:val="24"/>
              </w:rPr>
              <w:lastRenderedPageBreak/>
              <w:t>числения, полнотой и своевременностью уплаты, начисления, учёта, взыскания и принятия решений о возврате (зачёте) и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з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лишне уплаченных (взысканных) плат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е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жей, пеней и штр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а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фов по ним, явля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>ю</w:t>
            </w:r>
            <w:r w:rsidRPr="004341D5">
              <w:rPr>
                <w:rFonts w:ascii="Times New Roman" w:hAnsi="Times New Roman"/>
                <w:sz w:val="24"/>
                <w:szCs w:val="24"/>
              </w:rPr>
              <w:t xml:space="preserve">щихся доходами </w:t>
            </w:r>
            <w:r w:rsidR="00D16CAA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="00F332BC">
              <w:rPr>
                <w:rFonts w:ascii="Times New Roman" w:hAnsi="Times New Roman"/>
                <w:b/>
                <w:sz w:val="24"/>
                <w:szCs w:val="24"/>
              </w:rPr>
              <w:t>Ярцевского</w:t>
            </w:r>
            <w:r w:rsidR="00C53B74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Учёт и отчётность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Представление кач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ственной бюджетной отчётности в устано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ленные сроки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DB9">
              <w:rPr>
                <w:rFonts w:ascii="Times New Roman" w:hAnsi="Times New Roman"/>
                <w:sz w:val="24"/>
                <w:szCs w:val="24"/>
              </w:rPr>
              <w:t>Представление бюджетной отчётности за отчётный п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е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риод с соблюдением уст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а</w:t>
            </w:r>
            <w:r w:rsidRPr="00A10DB9">
              <w:rPr>
                <w:rFonts w:ascii="Times New Roman" w:hAnsi="Times New Roman"/>
                <w:sz w:val="24"/>
                <w:szCs w:val="24"/>
              </w:rPr>
              <w:t>новленных сроков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 xml:space="preserve"> по фо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мам, утверждённым прик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зом Министерства финансов Российской Федерации от 28.12.2010 № 191н «Об утверждении Инструкции о порядке составления и пре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ставления годовой, ква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тальной и месячной отчётн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сти об исполнении бюджетов бюджетной системы Росси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A10DB9">
              <w:rPr>
                <w:rFonts w:ascii="Times New Roman" w:eastAsia="Calibri" w:hAnsi="Times New Roman"/>
                <w:sz w:val="24"/>
                <w:szCs w:val="24"/>
              </w:rPr>
              <w:t>ской Федерации» (далее –  утверждённые формы)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16396C" w:rsidRDefault="005B5016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 1, если отчётность представл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 с соблюдением установленных ср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ков;</w:t>
            </w:r>
          </w:p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 = 0, если отчётность представл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 с нарушением установленных ср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ков 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В рамках оценки данного показателя позитивно рассма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т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ривается исполнение сроков представл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е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ния качественной бюджетной отчётн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о</w:t>
            </w:r>
            <w:r w:rsidRPr="007A4D4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3263C0" w:rsidRPr="0008016A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6</w:t>
            </w: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7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Контроль и аудит</w:t>
            </w:r>
          </w:p>
        </w:tc>
        <w:tc>
          <w:tcPr>
            <w:tcW w:w="1045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D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6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shd w:val="clear" w:color="auto" w:fill="FFFFFF"/>
          </w:tcPr>
          <w:p w:rsidR="003263C0" w:rsidRPr="007A4D45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3C0" w:rsidRPr="002831ED" w:rsidTr="00F20E78">
        <w:trPr>
          <w:trHeight w:val="57"/>
        </w:trPr>
        <w:tc>
          <w:tcPr>
            <w:tcW w:w="204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6.5.</w:t>
            </w:r>
          </w:p>
        </w:tc>
        <w:tc>
          <w:tcPr>
            <w:tcW w:w="887" w:type="pct"/>
            <w:shd w:val="clear" w:color="auto" w:fill="FFFFFF"/>
          </w:tcPr>
          <w:p w:rsidR="003263C0" w:rsidRPr="002831ED" w:rsidRDefault="003263C0" w:rsidP="005B5016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</w:rPr>
              <w:t>Наличие предписаний по фактам выявленных нарушений по результ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а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там проверок органов внутреннего </w:t>
            </w:r>
            <w:r w:rsidR="005B5016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5B5016">
              <w:rPr>
                <w:rFonts w:ascii="Times New Roman" w:hAnsi="Times New Roman"/>
                <w:sz w:val="24"/>
                <w:szCs w:val="24"/>
              </w:rPr>
              <w:t>и</w:t>
            </w:r>
            <w:r w:rsidR="005B5016">
              <w:rPr>
                <w:rFonts w:ascii="Times New Roman" w:hAnsi="Times New Roman"/>
                <w:sz w:val="24"/>
                <w:szCs w:val="24"/>
              </w:rPr>
              <w:t>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контроля, внешнего </w:t>
            </w:r>
            <w:r w:rsidR="005B5016">
              <w:rPr>
                <w:rFonts w:ascii="Times New Roman" w:hAnsi="Times New Roman"/>
                <w:sz w:val="24"/>
                <w:szCs w:val="24"/>
              </w:rPr>
              <w:t>м</w:t>
            </w:r>
            <w:r w:rsidR="005B5016">
              <w:rPr>
                <w:rFonts w:ascii="Times New Roman" w:hAnsi="Times New Roman"/>
                <w:sz w:val="24"/>
                <w:szCs w:val="24"/>
              </w:rPr>
              <w:t>у</w:t>
            </w:r>
            <w:r w:rsidR="005B5016">
              <w:rPr>
                <w:rFonts w:ascii="Times New Roman" w:hAnsi="Times New Roman"/>
                <w:sz w:val="24"/>
                <w:szCs w:val="24"/>
              </w:rPr>
              <w:t>ниципального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финанс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вого контроля, в том числе по подведо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м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ственным учреждениям</w:t>
            </w:r>
          </w:p>
        </w:tc>
        <w:tc>
          <w:tcPr>
            <w:tcW w:w="1045" w:type="pct"/>
            <w:shd w:val="clear" w:color="auto" w:fill="FFFFFF"/>
          </w:tcPr>
          <w:p w:rsidR="003263C0" w:rsidRPr="002831ED" w:rsidRDefault="003263C0" w:rsidP="005B5016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При расчё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те показателя оц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нивается наличие предпис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а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ний по фактам выявленных нарушений по результатам проверок орган</w:t>
            </w:r>
            <w:r w:rsidR="008C3A2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ами 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внутре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сового контроля, внешнего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го контроля, в том числе по подведомственным учрежд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ниям</w:t>
            </w:r>
          </w:p>
        </w:tc>
        <w:tc>
          <w:tcPr>
            <w:tcW w:w="364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FFFFFF"/>
          </w:tcPr>
          <w:p w:rsidR="003263C0" w:rsidRPr="002831ED" w:rsidRDefault="005B5016" w:rsidP="00050D07">
            <w:pPr>
              <w:spacing w:after="0" w:line="23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263C0" w:rsidRPr="002831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831E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831ED">
              <w:rPr>
                <w:rFonts w:ascii="Times New Roman" w:hAnsi="Times New Roman"/>
                <w:sz w:val="24"/>
                <w:szCs w:val="24"/>
              </w:rPr>
              <w:t>) = 1, если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результатам пров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рок орган</w:t>
            </w:r>
            <w:r w:rsidR="008C3A24">
              <w:rPr>
                <w:rFonts w:ascii="Times New Roman" w:hAnsi="Times New Roman"/>
                <w:snapToGrid w:val="0"/>
                <w:sz w:val="24"/>
                <w:szCs w:val="24"/>
              </w:rPr>
              <w:t>ами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внутреннего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и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контроля, внешнего </w:t>
            </w:r>
            <w:r w:rsidR="005B5016">
              <w:rPr>
                <w:rFonts w:ascii="Times New Roman" w:hAnsi="Times New Roman"/>
                <w:snapToGrid w:val="0"/>
                <w:sz w:val="24"/>
                <w:szCs w:val="24"/>
              </w:rPr>
              <w:t>муниципального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го контроля, в том числе по подведо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м</w:t>
            </w:r>
            <w:r w:rsidRPr="002831ED">
              <w:rPr>
                <w:rFonts w:ascii="Times New Roman" w:hAnsi="Times New Roman"/>
                <w:snapToGrid w:val="0"/>
                <w:sz w:val="24"/>
                <w:szCs w:val="24"/>
              </w:rPr>
              <w:t>ственным учреждениям, не выявлено фактов нарушений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;</w:t>
            </w:r>
          </w:p>
          <w:p w:rsidR="003263C0" w:rsidRPr="007E18B7" w:rsidRDefault="003263C0" w:rsidP="005B5016">
            <w:pPr>
              <w:spacing w:after="0" w:line="23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E18B7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E</w:t>
            </w:r>
            <w:r w:rsidRPr="007E18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</w:t>
            </w:r>
            <w:r w:rsidRPr="007E18B7">
              <w:rPr>
                <w:rFonts w:ascii="Times New Roman" w:hAnsi="Times New Roman"/>
                <w:spacing w:val="-6"/>
                <w:sz w:val="24"/>
                <w:szCs w:val="24"/>
                <w:lang w:val="en-US"/>
              </w:rPr>
              <w:t>P</w:t>
            </w:r>
            <w:r w:rsidRPr="007E18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) = 0, если присутствуют 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предпис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а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ния по фактам выявленных нарушений по результатам проверок орган</w:t>
            </w:r>
            <w:r w:rsidR="00815D52"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ами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 вну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т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реннего </w:t>
            </w:r>
            <w:r w:rsidR="005B5016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муниципального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 финансового контроля, внешнего </w:t>
            </w:r>
            <w:r w:rsidR="005B5016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муниципального </w:t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 xml:space="preserve">финансового контроля, в том числе </w:t>
            </w:r>
            <w:r w:rsid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br/>
            </w:r>
            <w:r w:rsidRPr="007E18B7">
              <w:rPr>
                <w:rFonts w:ascii="Times New Roman" w:hAnsi="Times New Roman"/>
                <w:snapToGrid w:val="0"/>
                <w:spacing w:val="-6"/>
                <w:sz w:val="24"/>
                <w:szCs w:val="24"/>
              </w:rPr>
              <w:t>по подведомственным учреждениям</w:t>
            </w:r>
          </w:p>
        </w:tc>
        <w:tc>
          <w:tcPr>
            <w:tcW w:w="773" w:type="pct"/>
            <w:shd w:val="clear" w:color="auto" w:fill="FFFFFF"/>
          </w:tcPr>
          <w:p w:rsidR="003263C0" w:rsidRPr="002831ED" w:rsidRDefault="003263C0" w:rsidP="00050D07">
            <w:pPr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3C0" w:rsidRDefault="003263C0" w:rsidP="007E0FF3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7E0FF3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</w:t>
      </w:r>
    </w:p>
    <w:p w:rsidR="003263C0" w:rsidRDefault="003263C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  <w:sectPr w:rsidR="003263C0" w:rsidSect="00B15E1C">
          <w:pgSz w:w="16838" w:h="11906" w:orient="landscape"/>
          <w:pgMar w:top="1701" w:right="1134" w:bottom="850" w:left="1134" w:header="708" w:footer="708" w:gutter="0"/>
          <w:pgNumType w:start="1"/>
          <w:cols w:space="708"/>
          <w:titlePg/>
          <w:docGrid w:linePitch="360"/>
        </w:sectPr>
      </w:pPr>
    </w:p>
    <w:p w:rsidR="00012CB3" w:rsidRPr="00DF4CE6" w:rsidRDefault="003263C0" w:rsidP="00B36AC8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lastRenderedPageBreak/>
        <w:t>П</w:t>
      </w:r>
      <w:r w:rsidR="008A3C62">
        <w:rPr>
          <w:rFonts w:ascii="Times New Roman" w:hAnsi="Times New Roman"/>
          <w:sz w:val="28"/>
          <w:szCs w:val="28"/>
        </w:rPr>
        <w:t>риложение</w:t>
      </w:r>
      <w:r w:rsidRPr="00DF4CE6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3</w:t>
      </w:r>
    </w:p>
    <w:p w:rsidR="003263C0" w:rsidRPr="00DF4CE6" w:rsidRDefault="003263C0" w:rsidP="00B36AC8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B36AC8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Pr="00930097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Pr="00930097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для расчёта показателей </w:t>
      </w:r>
      <w:r>
        <w:rPr>
          <w:rFonts w:ascii="Times New Roman" w:hAnsi="Times New Roman"/>
          <w:b/>
          <w:sz w:val="28"/>
          <w:szCs w:val="28"/>
        </w:rPr>
        <w:t>еже</w:t>
      </w:r>
      <w:r w:rsidRPr="00930097">
        <w:rPr>
          <w:rFonts w:ascii="Times New Roman" w:hAnsi="Times New Roman"/>
          <w:b/>
          <w:sz w:val="28"/>
          <w:szCs w:val="28"/>
        </w:rPr>
        <w:t>год</w:t>
      </w:r>
      <w:r>
        <w:rPr>
          <w:rFonts w:ascii="Times New Roman" w:hAnsi="Times New Roman"/>
          <w:b/>
          <w:sz w:val="28"/>
          <w:szCs w:val="28"/>
        </w:rPr>
        <w:t>ного</w:t>
      </w:r>
      <w:r w:rsidRPr="00930097">
        <w:rPr>
          <w:rFonts w:ascii="Times New Roman" w:hAnsi="Times New Roman"/>
          <w:b/>
          <w:sz w:val="28"/>
          <w:szCs w:val="28"/>
        </w:rPr>
        <w:t xml:space="preserve"> мониторинга</w:t>
      </w:r>
    </w:p>
    <w:p w:rsidR="003263C0" w:rsidRPr="00930097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качества финансового менеджмента, осуществляемого </w:t>
      </w:r>
      <w:proofErr w:type="gramStart"/>
      <w:r w:rsidRPr="00930097">
        <w:rPr>
          <w:rFonts w:ascii="Times New Roman" w:hAnsi="Times New Roman"/>
          <w:b/>
          <w:sz w:val="28"/>
          <w:szCs w:val="28"/>
        </w:rPr>
        <w:t>главными</w:t>
      </w:r>
      <w:proofErr w:type="gramEnd"/>
    </w:p>
    <w:p w:rsidR="003263C0" w:rsidRPr="008A3C62" w:rsidRDefault="00007687" w:rsidP="00852FC0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распорядителями средств </w:t>
      </w:r>
      <w:r w:rsidR="003263C0" w:rsidRPr="00930097">
        <w:rPr>
          <w:rFonts w:ascii="Times New Roman" w:hAnsi="Times New Roman"/>
          <w:b/>
          <w:sz w:val="28"/>
          <w:szCs w:val="28"/>
        </w:rPr>
        <w:t>бюджета</w:t>
      </w:r>
      <w:r w:rsidR="00F332BC">
        <w:rPr>
          <w:rFonts w:ascii="Times New Roman" w:hAnsi="Times New Roman"/>
          <w:b/>
          <w:sz w:val="28"/>
          <w:szCs w:val="28"/>
        </w:rPr>
        <w:t>Ярцевского</w:t>
      </w:r>
      <w:r w:rsidR="00C53B74" w:rsidRPr="00C53B74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3263C0" w:rsidRPr="008A3C62">
        <w:rPr>
          <w:rFonts w:ascii="Times New Roman" w:hAnsi="Times New Roman"/>
          <w:b/>
          <w:sz w:val="28"/>
          <w:szCs w:val="28"/>
        </w:rPr>
        <w:t>,</w:t>
      </w:r>
    </w:p>
    <w:p w:rsidR="003263C0" w:rsidRDefault="003263C0" w:rsidP="00012CB3">
      <w:pPr>
        <w:spacing w:after="0" w:line="24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687" w:rsidRPr="00930097" w:rsidRDefault="00007687" w:rsidP="00007687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930097">
        <w:rPr>
          <w:rFonts w:ascii="Times New Roman" w:hAnsi="Times New Roman"/>
          <w:bCs/>
          <w:iCs/>
          <w:sz w:val="28"/>
          <w:szCs w:val="28"/>
        </w:rPr>
        <w:t>Главный распорядитель средств</w:t>
      </w:r>
      <w:r>
        <w:rPr>
          <w:rFonts w:ascii="Times New Roman" w:hAnsi="Times New Roman"/>
          <w:bCs/>
          <w:iCs/>
          <w:sz w:val="28"/>
          <w:szCs w:val="28"/>
        </w:rPr>
        <w:t xml:space="preserve"> бюджета</w:t>
      </w:r>
    </w:p>
    <w:p w:rsidR="003263C0" w:rsidRDefault="00094A31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Администрация </w:t>
      </w:r>
      <w:r w:rsidR="00F332BC">
        <w:rPr>
          <w:rFonts w:ascii="Times New Roman" w:hAnsi="Times New Roman"/>
          <w:bCs/>
          <w:iCs/>
          <w:sz w:val="28"/>
          <w:szCs w:val="28"/>
        </w:rPr>
        <w:t>Ярцевского</w:t>
      </w:r>
      <w:r w:rsidR="00C53B74">
        <w:rPr>
          <w:rFonts w:ascii="Times New Roman" w:hAnsi="Times New Roman"/>
          <w:bCs/>
          <w:iCs/>
          <w:sz w:val="28"/>
          <w:szCs w:val="28"/>
        </w:rPr>
        <w:t xml:space="preserve"> сельсовета</w:t>
      </w:r>
    </w:p>
    <w:p w:rsidR="00094A31" w:rsidRDefault="00094A31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189"/>
        <w:gridCol w:w="1418"/>
        <w:gridCol w:w="1244"/>
      </w:tblGrid>
      <w:tr w:rsidR="003263C0" w:rsidRPr="00FA141A" w:rsidTr="00F20E78">
        <w:trPr>
          <w:trHeight w:val="611"/>
        </w:trPr>
        <w:tc>
          <w:tcPr>
            <w:tcW w:w="325" w:type="pct"/>
            <w:vAlign w:val="center"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269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</w:tbl>
    <w:p w:rsidR="003263C0" w:rsidRPr="00D511AF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6189"/>
        <w:gridCol w:w="1418"/>
        <w:gridCol w:w="1244"/>
      </w:tblGrid>
      <w:tr w:rsidR="003263C0" w:rsidRPr="00FA141A" w:rsidTr="00F20E78">
        <w:trPr>
          <w:trHeight w:val="57"/>
          <w:tblHeader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Количество уведомлений об изменении бюджетных назначений сводной бюджетной росписи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007687" w:rsidP="00C53B7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Сумма положительных изменений сводной бюдже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т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ной росписи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</w:t>
            </w:r>
            <w:proofErr w:type="gramStart"/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>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 w:rsidRPr="00E41423">
              <w:rPr>
                <w:rFonts w:ascii="Times New Roman" w:hAnsi="Times New Roman"/>
                <w:sz w:val="26"/>
                <w:szCs w:val="26"/>
              </w:rPr>
              <w:t>за исключением целевых поступлений из  федерального бюджетов и внесений изменений в решение о бю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д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жете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  <w:r w:rsidR="00094A31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на соответствующий период)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Объём бюджетных ассигнований главных распор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я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дителей средств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>е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>т</w:t>
            </w:r>
            <w:proofErr w:type="gramStart"/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>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 w:rsidRPr="00E41423">
              <w:rPr>
                <w:rFonts w:ascii="Times New Roman" w:hAnsi="Times New Roman"/>
                <w:sz w:val="26"/>
                <w:szCs w:val="26"/>
              </w:rPr>
              <w:t>далее – ГРБС) согласно сводной бюджетной ро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с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писи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с учётом вн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е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сённых в неё изменений по состоянию на конец о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т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007687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Сумма бюджетных ассигнований ГРБС на отчётный (текущий) финансовый год, формируемых в рамках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>муниципальны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х программ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Общая сумма бюджетных ассигнований ГРБС, предусмотренная </w:t>
            </w:r>
            <w:r w:rsidR="00007687" w:rsidRPr="00E41423">
              <w:rPr>
                <w:rFonts w:ascii="Times New Roman" w:hAnsi="Times New Roman"/>
                <w:sz w:val="26"/>
                <w:szCs w:val="26"/>
              </w:rPr>
              <w:t>решением о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бюджете</w:t>
            </w:r>
            <w:r w:rsidR="00094A3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на отчётный (текущий) финансов</w:t>
            </w:r>
            <w:r w:rsidR="00012CB3" w:rsidRPr="00E41423">
              <w:rPr>
                <w:rFonts w:ascii="Times New Roman" w:hAnsi="Times New Roman"/>
                <w:sz w:val="26"/>
                <w:szCs w:val="26"/>
              </w:rPr>
              <w:t>ый год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012CB3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007687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E06145" w:rsidP="00852FC0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Количество дней отклонений от установленного 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>ср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>ка представления реестра расходных обязательств ГРБС до даты регистрации в финансов</w:t>
            </w:r>
            <w:r w:rsidR="00852FC0">
              <w:rPr>
                <w:rFonts w:ascii="Times New Roman" w:hAnsi="Times New Roman"/>
                <w:spacing w:val="-4"/>
                <w:sz w:val="26"/>
                <w:szCs w:val="26"/>
              </w:rPr>
              <w:t>оеуправление</w:t>
            </w:r>
            <w:r w:rsidRPr="00E41423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письма ГРБС, к которому приложен реестр расходных обязательств ГРБС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Дн.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Кассовое исполнение расходов ГРБС в отчётном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>периоде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Кассовые расходы ГРБС в четвёртом квартале отчё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т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ного финансового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Средний объём кассовых расходов ГРБС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>за первый-третий кварталы отчётного финансового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07B3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просроченной кредиторской задолженности ГРБС и подведомственных </w:t>
            </w:r>
            <w:r w:rsidR="00C507B3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е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ждений по состоянию на конец отчётного периода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07B3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просроченной кредиторской задолженности ГРБС и подведомственных </w:t>
            </w:r>
            <w:r w:rsidR="00C507B3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е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ждений по состоянию на начало отчётного периода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кредиторской задолженности по расчётам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 xml:space="preserve">с поставщиками и подрядчиками по состоянию             на 01 января года, следующего </w:t>
            </w:r>
            <w:proofErr w:type="gramStart"/>
            <w:r w:rsidRPr="00E41423">
              <w:rPr>
                <w:rFonts w:ascii="Times New Roman" w:hAnsi="Times New Roman"/>
                <w:sz w:val="26"/>
                <w:szCs w:val="26"/>
              </w:rPr>
              <w:t>за</w:t>
            </w:r>
            <w:proofErr w:type="gramEnd"/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отчётным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4D76EB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дебиторской задолженности по расчётам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 xml:space="preserve">с поставщиками и подрядчиками по состоянию             на 01 января года, следующего </w:t>
            </w:r>
            <w:proofErr w:type="gramStart"/>
            <w:r w:rsidRPr="00E41423">
              <w:rPr>
                <w:rFonts w:ascii="Times New Roman" w:hAnsi="Times New Roman"/>
                <w:sz w:val="26"/>
                <w:szCs w:val="26"/>
              </w:rPr>
              <w:t>за</w:t>
            </w:r>
            <w:proofErr w:type="gramEnd"/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отчётным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Тыс.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Сумма,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подлежащая взысканию по поступившим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br/>
              <w:t>с начала финансового года</w:t>
            </w:r>
            <w:r w:rsidR="00852FC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по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исполнительным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д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о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кументам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за счёт средств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,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по состоянию на конец отчётного периода</w:t>
            </w:r>
            <w:proofErr w:type="gramEnd"/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3263C0" w:rsidRPr="00E41423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4D76EB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Объём невыясненных поступлений по главному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  <w:t xml:space="preserve">администратору доходов </w:t>
            </w:r>
            <w:r w:rsidR="00386736">
              <w:rPr>
                <w:rFonts w:ascii="Times New Roman" w:hAnsi="Times New Roman"/>
                <w:sz w:val="26"/>
                <w:szCs w:val="26"/>
              </w:rPr>
              <w:t>бюджета</w:t>
            </w:r>
            <w:r w:rsidR="00627F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за отчётный период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Тыс.</w:t>
            </w:r>
          </w:p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Правовой акт главного администратора доходов </w:t>
            </w:r>
            <w:r w:rsidRPr="00E41423">
              <w:rPr>
                <w:rFonts w:ascii="Times New Roman" w:hAnsi="Times New Roman"/>
                <w:sz w:val="26"/>
                <w:szCs w:val="26"/>
              </w:rPr>
              <w:br/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по администрир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о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ванию доходов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728" w:rsidRPr="00E41423" w:rsidRDefault="00986728" w:rsidP="00986728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Ссылка на размещ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е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ние пр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вового 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к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та на оф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и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циальном сайте </w:t>
            </w:r>
          </w:p>
          <w:p w:rsidR="003263C0" w:rsidRPr="00E41423" w:rsidRDefault="00C53B74" w:rsidP="00852FC0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Енисе</w:t>
            </w:r>
            <w:r>
              <w:rPr>
                <w:rFonts w:ascii="Times New Roman" w:hAnsi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/>
                <w:sz w:val="26"/>
                <w:szCs w:val="26"/>
              </w:rPr>
              <w:t>ского ра</w:t>
            </w:r>
            <w:r>
              <w:rPr>
                <w:rFonts w:ascii="Times New Roman" w:hAnsi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/>
                <w:sz w:val="26"/>
                <w:szCs w:val="26"/>
              </w:rPr>
              <w:t>она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администрации </w:t>
            </w:r>
            <w:r w:rsidR="00F332BC">
              <w:rPr>
                <w:rFonts w:ascii="Times New Roman" w:hAnsi="Times New Roman"/>
                <w:bCs/>
                <w:iCs/>
                <w:sz w:val="28"/>
                <w:szCs w:val="28"/>
              </w:rPr>
              <w:t>Ярцевского</w:t>
            </w:r>
            <w:r w:rsidR="00C53B7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сельсовета</w:t>
            </w:r>
            <w:r w:rsidR="00627FD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информации о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ь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программах и фактических результатах их ре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а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лизации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986728" w:rsidP="00C53B7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>Ссылка на размещ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е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ние пр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вового 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к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та на оф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и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циальном сайте </w:t>
            </w:r>
            <w:r w:rsidR="00C53B74">
              <w:rPr>
                <w:rFonts w:ascii="Times New Roman" w:hAnsi="Times New Roman"/>
                <w:sz w:val="26"/>
                <w:szCs w:val="26"/>
              </w:rPr>
              <w:t>Енисе</w:t>
            </w:r>
            <w:r w:rsidR="00C53B74">
              <w:rPr>
                <w:rFonts w:ascii="Times New Roman" w:hAnsi="Times New Roman"/>
                <w:sz w:val="26"/>
                <w:szCs w:val="26"/>
              </w:rPr>
              <w:t>й</w:t>
            </w:r>
            <w:r w:rsidR="00C53B74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="00C53B74">
              <w:rPr>
                <w:rFonts w:ascii="Times New Roman" w:hAnsi="Times New Roman"/>
                <w:sz w:val="26"/>
                <w:szCs w:val="26"/>
              </w:rPr>
              <w:t>й</w:t>
            </w:r>
            <w:r w:rsidR="00C53B74">
              <w:rPr>
                <w:rFonts w:ascii="Times New Roman" w:hAnsi="Times New Roman"/>
                <w:sz w:val="26"/>
                <w:szCs w:val="26"/>
              </w:rPr>
              <w:t>он</w:t>
            </w:r>
            <w:proofErr w:type="gramStart"/>
            <w:r w:rsidR="00C53B74">
              <w:rPr>
                <w:rFonts w:ascii="Times New Roman" w:hAnsi="Times New Roman"/>
                <w:sz w:val="26"/>
                <w:szCs w:val="26"/>
              </w:rPr>
              <w:t>а</w:t>
            </w:r>
            <w:r w:rsidR="003263C0" w:rsidRPr="00E41423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 w:rsidR="003263C0" w:rsidRPr="00E41423">
              <w:rPr>
                <w:rFonts w:ascii="Times New Roman" w:hAnsi="Times New Roman"/>
                <w:sz w:val="26"/>
                <w:szCs w:val="26"/>
              </w:rPr>
              <w:t>далее – ссылка)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администрации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ных заданий на оказание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услуг (выполнение работ)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lastRenderedPageBreak/>
              <w:t>муниципальными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учре</w:t>
            </w:r>
            <w:r w:rsidR="0016383D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ждениями</w:t>
            </w:r>
            <w:r w:rsidR="00627FD9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вета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19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администрации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отчёта об исполнении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и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заданий на оказание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услуг (выполнение работ) </w:t>
            </w:r>
            <w:r w:rsidR="000C1A1E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муниципальными</w:t>
            </w:r>
            <w:r w:rsidR="0016383D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учр</w:t>
            </w:r>
            <w:r w:rsidR="0016383D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е</w:t>
            </w:r>
            <w:r w:rsidR="0016383D"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ждениями</w:t>
            </w:r>
            <w:r w:rsidR="00627FD9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E41423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Ссылка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E41423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9A47BD" w:rsidRDefault="003263C0" w:rsidP="007A12A4">
            <w:pPr>
              <w:spacing w:after="0" w:line="235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ИОГВ правового акта, устанавливающего порядок формирования </w:t>
            </w: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br/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независимой оценки качества работы организаций, оказывающих социальные услуги, включая опред</w:t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е</w:t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ление критериев эффективности работы таких орг</w:t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а</w:t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низаций и ведение публичных рейтингов их деятел</w:t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ь</w:t>
            </w:r>
            <w:r w:rsidRPr="009A47BD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ности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Ссылка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7A12A4">
            <w:pPr>
              <w:spacing w:after="0"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8C04A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8C04A2">
              <w:rPr>
                <w:rFonts w:ascii="Times New Roman" w:hAnsi="Times New Roman"/>
                <w:sz w:val="26"/>
                <w:szCs w:val="26"/>
              </w:rPr>
              <w:t>0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C53B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Размещение на официальном сайте ИОГВ показат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е</w:t>
            </w:r>
            <w:r w:rsidRPr="00E41423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лей планов финансово-хозяйственной деятельности или информации о бюджетных обязательствах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р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цевского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 xml:space="preserve">Ссылка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8C04A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8C04A2">
              <w:rPr>
                <w:rFonts w:ascii="Times New Roman" w:hAnsi="Times New Roman"/>
                <w:sz w:val="26"/>
                <w:szCs w:val="26"/>
              </w:rPr>
              <w:t>1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E414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 w:rsidR="002816D4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учреждений размести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в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ших сведения на официальном сайте Российской Ф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е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дерации для размещения информации о госуда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р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>ственных (муниципальных) учреждениях bus.gov.ru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3C0" w:rsidRPr="00FA141A" w:rsidTr="00F20E78">
        <w:trPr>
          <w:trHeight w:val="57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9A47BD" w:rsidRDefault="00E41423" w:rsidP="008C04A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8C04A2">
              <w:rPr>
                <w:rFonts w:ascii="Times New Roman" w:hAnsi="Times New Roman"/>
                <w:sz w:val="26"/>
                <w:szCs w:val="26"/>
              </w:rPr>
              <w:t>2</w:t>
            </w:r>
            <w:r w:rsidR="003263C0" w:rsidRPr="009A47B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0" w:rsidRPr="00E41423" w:rsidRDefault="003263C0" w:rsidP="00E414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423">
              <w:rPr>
                <w:rFonts w:ascii="Times New Roman" w:hAnsi="Times New Roman"/>
                <w:sz w:val="26"/>
                <w:szCs w:val="26"/>
              </w:rPr>
              <w:t xml:space="preserve">Общее количество </w:t>
            </w:r>
            <w:r w:rsidR="002816D4" w:rsidRPr="00E41423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E41423">
              <w:rPr>
                <w:rFonts w:ascii="Times New Roman" w:hAnsi="Times New Roman"/>
                <w:sz w:val="26"/>
                <w:szCs w:val="26"/>
              </w:rPr>
              <w:t xml:space="preserve"> учреждений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47BD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3C0" w:rsidRPr="009A47B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263C0" w:rsidRPr="00930097" w:rsidRDefault="003263C0" w:rsidP="00326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60" w:type="dxa"/>
        <w:tblLayout w:type="fixed"/>
        <w:tblLook w:val="04A0" w:firstRow="1" w:lastRow="0" w:firstColumn="1" w:lastColumn="0" w:noHBand="0" w:noVBand="1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3263C0" w:rsidRPr="00930097" w:rsidTr="00F20E78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3263C0" w:rsidRPr="00A36446" w:rsidTr="00F20E78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    (подпись)                    (расшифровка подписи)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>(подпись)   (расшифровка подписи) 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2FC0" w:rsidRDefault="00852F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2FC0" w:rsidRDefault="00852F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2FC0" w:rsidRPr="00930097" w:rsidRDefault="00852F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6AC8" w:rsidRDefault="00B36AC8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C53B74" w:rsidRDefault="00C53B74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C53B74" w:rsidRDefault="00C53B74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C53B74" w:rsidRDefault="00C53B74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C53B74" w:rsidRDefault="00C53B74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627FD9" w:rsidRDefault="00627FD9" w:rsidP="003263C0">
      <w:pPr>
        <w:widowControl w:val="0"/>
        <w:spacing w:after="0" w:line="360" w:lineRule="auto"/>
        <w:ind w:left="6237"/>
        <w:jc w:val="center"/>
        <w:rPr>
          <w:rFonts w:ascii="Times New Roman" w:hAnsi="Times New Roman"/>
          <w:sz w:val="28"/>
          <w:szCs w:val="28"/>
        </w:rPr>
      </w:pPr>
    </w:p>
    <w:p w:rsidR="003263C0" w:rsidRPr="00DF4CE6" w:rsidRDefault="003263C0" w:rsidP="00B36AC8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lastRenderedPageBreak/>
        <w:t>П</w:t>
      </w:r>
      <w:r w:rsidR="00283F80">
        <w:rPr>
          <w:rFonts w:ascii="Times New Roman" w:hAnsi="Times New Roman"/>
          <w:sz w:val="28"/>
          <w:szCs w:val="28"/>
        </w:rPr>
        <w:t>риложение №</w:t>
      </w:r>
      <w:r w:rsidR="004150AC">
        <w:rPr>
          <w:rFonts w:ascii="Times New Roman" w:hAnsi="Times New Roman"/>
          <w:sz w:val="28"/>
          <w:szCs w:val="28"/>
        </w:rPr>
        <w:t>4</w:t>
      </w:r>
    </w:p>
    <w:p w:rsidR="003263C0" w:rsidRPr="00DF4CE6" w:rsidRDefault="003263C0" w:rsidP="00B36AC8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5B3E" w:rsidRDefault="00725B3E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7FD9" w:rsidRDefault="00627FD9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для расчёта показателей </w:t>
      </w:r>
      <w:r>
        <w:rPr>
          <w:rFonts w:ascii="Times New Roman" w:hAnsi="Times New Roman"/>
          <w:b/>
          <w:sz w:val="28"/>
          <w:szCs w:val="28"/>
        </w:rPr>
        <w:t>ежеквартального</w:t>
      </w:r>
      <w:r w:rsidRPr="00930097">
        <w:rPr>
          <w:rFonts w:ascii="Times New Roman" w:hAnsi="Times New Roman"/>
          <w:b/>
          <w:sz w:val="28"/>
          <w:szCs w:val="28"/>
        </w:rPr>
        <w:t xml:space="preserve"> мониторинга</w:t>
      </w: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 xml:space="preserve">качества финансового менеджмента, осуществляемого </w:t>
      </w:r>
      <w:proofErr w:type="gramStart"/>
      <w:r w:rsidRPr="00930097">
        <w:rPr>
          <w:rFonts w:ascii="Times New Roman" w:hAnsi="Times New Roman"/>
          <w:b/>
          <w:sz w:val="28"/>
          <w:szCs w:val="28"/>
        </w:rPr>
        <w:t>главными</w:t>
      </w:r>
      <w:proofErr w:type="gramEnd"/>
    </w:p>
    <w:p w:rsidR="003263C0" w:rsidRDefault="003263C0" w:rsidP="00852F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распорядителями средств бюджета</w:t>
      </w:r>
      <w:r w:rsidR="00F332BC">
        <w:rPr>
          <w:rFonts w:ascii="Times New Roman" w:hAnsi="Times New Roman"/>
          <w:b/>
          <w:snapToGrid w:val="0"/>
          <w:color w:val="000000"/>
          <w:sz w:val="26"/>
          <w:szCs w:val="26"/>
        </w:rPr>
        <w:t>Ярцевского</w:t>
      </w:r>
      <w:r w:rsidR="00C53B74" w:rsidRPr="00C53B74">
        <w:rPr>
          <w:rFonts w:ascii="Times New Roman" w:hAnsi="Times New Roman"/>
          <w:b/>
          <w:snapToGrid w:val="0"/>
          <w:color w:val="000000"/>
          <w:sz w:val="26"/>
          <w:szCs w:val="26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Pr="00EE5886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</w:rPr>
      </w:pPr>
    </w:p>
    <w:p w:rsidR="005B5016" w:rsidRPr="00930097" w:rsidRDefault="005B5016" w:rsidP="005B5016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930097">
        <w:rPr>
          <w:rFonts w:ascii="Times New Roman" w:hAnsi="Times New Roman"/>
          <w:bCs/>
          <w:iCs/>
          <w:sz w:val="28"/>
          <w:szCs w:val="28"/>
        </w:rPr>
        <w:t>Главный распорядитель средств</w:t>
      </w:r>
      <w:r>
        <w:rPr>
          <w:rFonts w:ascii="Times New Roman" w:hAnsi="Times New Roman"/>
          <w:bCs/>
          <w:iCs/>
          <w:sz w:val="28"/>
          <w:szCs w:val="28"/>
        </w:rPr>
        <w:t xml:space="preserve"> бюджета</w:t>
      </w:r>
    </w:p>
    <w:p w:rsidR="003263C0" w:rsidRDefault="00F332BC" w:rsidP="005B501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6"/>
          <w:szCs w:val="26"/>
        </w:rPr>
        <w:t>Ярцевского</w:t>
      </w:r>
      <w:r w:rsidR="00C53B74">
        <w:rPr>
          <w:rFonts w:ascii="Times New Roman" w:hAnsi="Times New Roman"/>
          <w:snapToGrid w:val="0"/>
          <w:color w:val="000000"/>
          <w:sz w:val="26"/>
          <w:szCs w:val="26"/>
        </w:rPr>
        <w:t xml:space="preserve"> сельсовета 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________</w:t>
      </w:r>
      <w:r w:rsidR="003263C0">
        <w:rPr>
          <w:rFonts w:ascii="Times New Roman" w:hAnsi="Times New Roman"/>
          <w:bCs/>
          <w:iCs/>
          <w:sz w:val="28"/>
          <w:szCs w:val="28"/>
        </w:rPr>
        <w:t>_________________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</w:t>
      </w:r>
    </w:p>
    <w:p w:rsidR="003263C0" w:rsidRDefault="003263C0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6034"/>
        <w:gridCol w:w="1558"/>
        <w:gridCol w:w="1244"/>
      </w:tblGrid>
      <w:tr w:rsidR="003263C0" w:rsidRPr="00FA141A" w:rsidTr="00F20E78">
        <w:trPr>
          <w:trHeight w:val="611"/>
        </w:trPr>
        <w:tc>
          <w:tcPr>
            <w:tcW w:w="333" w:type="pct"/>
            <w:vAlign w:val="center"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187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</w:tbl>
    <w:p w:rsidR="003263C0" w:rsidRPr="00D511AF" w:rsidRDefault="003263C0" w:rsidP="003263C0">
      <w:pPr>
        <w:spacing w:after="0" w:line="14" w:lineRule="auto"/>
        <w:rPr>
          <w:rFonts w:ascii="Times New Roman" w:hAnsi="Times New Roman"/>
          <w:sz w:val="2"/>
          <w:szCs w:val="2"/>
        </w:rPr>
      </w:pPr>
    </w:p>
    <w:tbl>
      <w:tblPr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6034"/>
        <w:gridCol w:w="1558"/>
        <w:gridCol w:w="1244"/>
      </w:tblGrid>
      <w:tr w:rsidR="003263C0" w:rsidRPr="00FA141A" w:rsidTr="00F20E78">
        <w:trPr>
          <w:trHeight w:val="57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986728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728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986728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728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C0" w:rsidRPr="00FA141A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141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C53B7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Количество уведомлений об изменении бюджетных назначений сводной бюджетной росписи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564540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Сумма положительных изменений сводной бю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д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жетной росписи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C53B74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(за исключением целевых поступлений из фед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е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рального</w:t>
            </w:r>
            <w:r w:rsidR="00564540">
              <w:rPr>
                <w:rFonts w:ascii="Times New Roman" w:hAnsi="Times New Roman"/>
                <w:sz w:val="26"/>
                <w:szCs w:val="26"/>
              </w:rPr>
              <w:t>, краевого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бюджетов и внесений измен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е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ний в решение о бюджете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на соответствующий период)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564540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Объём бюджетных ассигнований главных распор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я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дителей средств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(далее – ГРБС) согласно сводной бюджетной ро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с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писи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с учётом вн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е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сённых в неё изменений по состоянию на конец о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т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2816D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Сумма бюджетных ассигнований ГРБС на отчё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т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ный (текущий) финансовый год, формируемых в рамках муниципальных программ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56454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Общая сумма бюджетных ассигнований ГРБС, предусмотренная решением о бюджете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на отчётный (текущий) финансовый год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DF0FBA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2816D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2816D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Объём просроченной кредиторской задолже</w:t>
            </w:r>
            <w:proofErr w:type="gramStart"/>
            <w:r w:rsidRPr="00986728">
              <w:rPr>
                <w:rFonts w:ascii="Times New Roman" w:hAnsi="Times New Roman"/>
                <w:sz w:val="26"/>
                <w:szCs w:val="26"/>
              </w:rPr>
              <w:t>н-</w:t>
            </w:r>
            <w:proofErr w:type="gramEnd"/>
            <w:r w:rsidRPr="00986728">
              <w:rPr>
                <w:rFonts w:ascii="Times New Roman" w:hAnsi="Times New Roman"/>
                <w:sz w:val="26"/>
                <w:szCs w:val="26"/>
              </w:rPr>
              <w:br/>
              <w:t>ности ГРБС и подведомственных муниципальных учреждений по состоянию на конец отчётного п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е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41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2816D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986728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Объём просроченной кредиторской задолже</w:t>
            </w:r>
            <w:proofErr w:type="gramStart"/>
            <w:r w:rsidRPr="00986728">
              <w:rPr>
                <w:rFonts w:ascii="Times New Roman" w:hAnsi="Times New Roman"/>
                <w:sz w:val="26"/>
                <w:szCs w:val="26"/>
              </w:rPr>
              <w:t>н-</w:t>
            </w:r>
            <w:proofErr w:type="gramEnd"/>
            <w:r w:rsidRPr="00986728">
              <w:rPr>
                <w:rFonts w:ascii="Times New Roman" w:hAnsi="Times New Roman"/>
                <w:sz w:val="26"/>
                <w:szCs w:val="26"/>
              </w:rPr>
              <w:br/>
              <w:t xml:space="preserve">ности ГРБС и подведомственных </w:t>
            </w:r>
            <w:r w:rsidR="00986728" w:rsidRPr="00986728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учреждений по состоянию на начало отчётного п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е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риода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  <w:r w:rsidR="002816D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564540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Сумма, 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подлежащая взысканию по поступившим 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br/>
              <w:t>с начала финансового года исполнительным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док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у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ментам 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за счёт средств </w:t>
            </w:r>
            <w:r w:rsidR="00386736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бюджета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вета</w:t>
            </w:r>
            <w:r w:rsidRP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,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 по состоянию на конец отчётного периода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986728" w:rsidRDefault="00986728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9</w:t>
            </w:r>
            <w:r w:rsidR="002816D4" w:rsidRPr="0098672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C85F54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Кассовое исполнение расходов ГРБС в отчётном периоде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9867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86728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986728" w:rsidRDefault="002816D4" w:rsidP="00564540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Объём невыясненных поступлений по главному администратору доходов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за отчётный период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Тыс. </w:t>
            </w:r>
          </w:p>
          <w:p w:rsidR="002816D4" w:rsidRPr="00986728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рублей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Default="002816D4" w:rsidP="009867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86728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D4" w:rsidRPr="00986728" w:rsidRDefault="002816D4" w:rsidP="00564540">
            <w:pPr>
              <w:spacing w:after="0" w:line="24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Правовой акт главного администратора доходов </w:t>
            </w:r>
            <w:r w:rsidR="00386736">
              <w:rPr>
                <w:rFonts w:ascii="Times New Roman" w:hAnsi="Times New Roman"/>
                <w:sz w:val="26"/>
                <w:szCs w:val="26"/>
              </w:rPr>
              <w:t xml:space="preserve">бюджета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по администрир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о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ванию доходов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6D4" w:rsidRPr="00986728" w:rsidRDefault="002816D4" w:rsidP="00866515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Ссылка на размещение правового акта на официал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ь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ном сайте </w:t>
            </w:r>
          </w:p>
          <w:p w:rsidR="002816D4" w:rsidRPr="00986728" w:rsidRDefault="00986728" w:rsidP="00564540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6728">
              <w:rPr>
                <w:rFonts w:ascii="Times New Roman" w:hAnsi="Times New Roman"/>
                <w:sz w:val="26"/>
                <w:szCs w:val="26"/>
              </w:rPr>
              <w:t>админ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>и</w:t>
            </w:r>
            <w:r w:rsidRPr="00986728">
              <w:rPr>
                <w:rFonts w:ascii="Times New Roman" w:hAnsi="Times New Roman"/>
                <w:sz w:val="26"/>
                <w:szCs w:val="26"/>
              </w:rPr>
              <w:t xml:space="preserve">страции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6D4" w:rsidRPr="00FA141A" w:rsidRDefault="002816D4" w:rsidP="00C85F54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816D4" w:rsidRPr="00FA141A" w:rsidTr="00F20E78">
        <w:trPr>
          <w:trHeight w:val="5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D4" w:rsidRPr="00FA141A" w:rsidRDefault="002816D4" w:rsidP="009867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8672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4" w:rsidRPr="00DD5317" w:rsidRDefault="002816D4" w:rsidP="009867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Размещение на официальном сайте </w:t>
            </w: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ИОГВ</w:t>
            </w: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инфо</w:t>
            </w: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р</w:t>
            </w: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мации о </w:t>
            </w:r>
            <w:r w:rsidR="00986728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муниципальных</w:t>
            </w:r>
            <w:r w:rsidRPr="00DD5317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программах и фактических результатах их реализации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6728" w:rsidRDefault="00986728" w:rsidP="00986728">
            <w:pPr>
              <w:spacing w:after="0" w:line="24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Ссылка на размещение правового акта на официал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ном сайте </w:t>
            </w:r>
          </w:p>
          <w:p w:rsidR="002816D4" w:rsidRPr="00FA141A" w:rsidRDefault="00986728" w:rsidP="005645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страции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4" w:rsidRPr="00FA141A" w:rsidRDefault="002816D4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263C0" w:rsidRPr="00930097" w:rsidRDefault="003263C0" w:rsidP="003263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60" w:type="dxa"/>
        <w:tblLayout w:type="fixed"/>
        <w:tblLook w:val="04A0" w:firstRow="1" w:lastRow="0" w:firstColumn="1" w:lastColumn="0" w:noHBand="0" w:noVBand="1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3263C0" w:rsidRPr="00930097" w:rsidTr="00F20E78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3263C0" w:rsidRPr="00A36446" w:rsidTr="00F20E78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    (подпись)                    (расшифровка подписи)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>(подпись)   (расшифровка подписи) 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</w:p>
        </w:tc>
      </w:tr>
    </w:tbl>
    <w:p w:rsidR="003263C0" w:rsidRDefault="003263C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4540" w:rsidRDefault="0056454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4540" w:rsidRDefault="0056454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4540" w:rsidRDefault="0056454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7FD9" w:rsidRDefault="00627FD9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4540" w:rsidRDefault="00564540" w:rsidP="003263C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263C0" w:rsidRPr="00DF4CE6" w:rsidRDefault="005B5016" w:rsidP="00B36AC8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3821D3">
        <w:rPr>
          <w:rFonts w:ascii="Times New Roman" w:hAnsi="Times New Roman"/>
          <w:sz w:val="28"/>
          <w:szCs w:val="28"/>
        </w:rPr>
        <w:t>риложение</w:t>
      </w:r>
      <w:r w:rsidR="003263C0" w:rsidRPr="00DF4CE6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5</w:t>
      </w:r>
    </w:p>
    <w:p w:rsidR="003263C0" w:rsidRPr="00DF4CE6" w:rsidRDefault="003263C0" w:rsidP="00B36AC8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8"/>
          <w:szCs w:val="28"/>
        </w:rPr>
      </w:pPr>
      <w:r w:rsidRPr="00DF4CE6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суммах бюджетных ассигнований на финансовое обеспечение </w:t>
      </w:r>
      <w:r>
        <w:rPr>
          <w:rFonts w:ascii="Times New Roman" w:hAnsi="Times New Roman"/>
          <w:b/>
          <w:sz w:val="28"/>
          <w:szCs w:val="28"/>
        </w:rPr>
        <w:br/>
      </w:r>
      <w:r w:rsidR="00986728">
        <w:rPr>
          <w:rFonts w:ascii="Times New Roman" w:hAnsi="Times New Roman"/>
          <w:b/>
          <w:sz w:val="28"/>
          <w:szCs w:val="28"/>
        </w:rPr>
        <w:t>муниципальных</w:t>
      </w:r>
      <w:r>
        <w:rPr>
          <w:rFonts w:ascii="Times New Roman" w:hAnsi="Times New Roman"/>
          <w:b/>
          <w:sz w:val="28"/>
          <w:szCs w:val="28"/>
        </w:rPr>
        <w:t xml:space="preserve"> программ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930097">
        <w:rPr>
          <w:rFonts w:ascii="Times New Roman" w:hAnsi="Times New Roman"/>
          <w:bCs/>
          <w:iCs/>
          <w:sz w:val="28"/>
          <w:szCs w:val="28"/>
        </w:rPr>
        <w:t>Главный распорядитель средств</w:t>
      </w:r>
      <w:r w:rsidR="005B5016">
        <w:rPr>
          <w:rFonts w:ascii="Times New Roman" w:hAnsi="Times New Roman"/>
          <w:bCs/>
          <w:iCs/>
          <w:sz w:val="28"/>
          <w:szCs w:val="28"/>
        </w:rPr>
        <w:t>бюджета</w:t>
      </w:r>
    </w:p>
    <w:p w:rsidR="003263C0" w:rsidRDefault="00F332BC" w:rsidP="003263C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6"/>
          <w:szCs w:val="26"/>
        </w:rPr>
        <w:t>Ярцевского</w:t>
      </w:r>
      <w:r w:rsidR="00564540">
        <w:rPr>
          <w:rFonts w:ascii="Times New Roman" w:hAnsi="Times New Roman"/>
          <w:snapToGrid w:val="0"/>
          <w:color w:val="000000"/>
          <w:sz w:val="26"/>
          <w:szCs w:val="26"/>
        </w:rPr>
        <w:t xml:space="preserve"> сельсовета 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________</w:t>
      </w:r>
      <w:r w:rsidR="003263C0">
        <w:rPr>
          <w:rFonts w:ascii="Times New Roman" w:hAnsi="Times New Roman"/>
          <w:bCs/>
          <w:iCs/>
          <w:sz w:val="28"/>
          <w:szCs w:val="28"/>
        </w:rPr>
        <w:t>___________________</w:t>
      </w:r>
      <w:r w:rsidR="003263C0" w:rsidRPr="00930097">
        <w:rPr>
          <w:rFonts w:ascii="Times New Roman" w:hAnsi="Times New Roman"/>
          <w:bCs/>
          <w:iCs/>
          <w:sz w:val="28"/>
          <w:szCs w:val="28"/>
        </w:rPr>
        <w:t>___</w:t>
      </w:r>
    </w:p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Периодичность: ежеквартальная, годовая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63C0" w:rsidRPr="005F06DD" w:rsidTr="00F20E78">
        <w:tc>
          <w:tcPr>
            <w:tcW w:w="4785" w:type="dxa"/>
            <w:vAlign w:val="center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20___ г.</w:t>
            </w:r>
          </w:p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(отчётны</w:t>
            </w:r>
            <w:proofErr w:type="gramStart"/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й(</w:t>
            </w:r>
            <w:proofErr w:type="gramEnd"/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текущий) год)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Единица измерения: тыс. рублей</w:t>
            </w: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2</w:t>
            </w: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5B501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Бюджетные ассигнования на 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реализ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цию</w:t>
            </w:r>
            <w:r w:rsidR="005B5016">
              <w:rPr>
                <w:rFonts w:ascii="Times New Roman" w:hAnsi="Times New Roman"/>
                <w:bCs/>
                <w:iCs/>
                <w:sz w:val="26"/>
                <w:szCs w:val="26"/>
              </w:rPr>
              <w:t>муниципальных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программ, всего: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в том числе: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3263C0" w:rsidRPr="005F06DD" w:rsidTr="00F20E78">
        <w:tc>
          <w:tcPr>
            <w:tcW w:w="4785" w:type="dxa"/>
          </w:tcPr>
          <w:p w:rsidR="003263C0" w:rsidRPr="005F06DD" w:rsidRDefault="003263C0" w:rsidP="0056454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Бюджетные ассигнования главного ра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>с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порядителя средств </w:t>
            </w:r>
            <w:r w:rsidR="00386736">
              <w:rPr>
                <w:rFonts w:ascii="Times New Roman" w:hAnsi="Times New Roman"/>
                <w:bCs/>
                <w:iCs/>
                <w:sz w:val="26"/>
                <w:szCs w:val="26"/>
              </w:rPr>
              <w:t>бюджета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, предусмотренные </w:t>
            </w:r>
            <w:r w:rsidR="005B5016">
              <w:rPr>
                <w:rFonts w:ascii="Times New Roman" w:hAnsi="Times New Roman"/>
                <w:bCs/>
                <w:iCs/>
                <w:sz w:val="26"/>
                <w:szCs w:val="26"/>
              </w:rPr>
              <w:t>решением о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бюджете </w:t>
            </w:r>
            <w:r w:rsidR="00E06E8F">
              <w:rPr>
                <w:rFonts w:ascii="Times New Roman" w:hAnsi="Times New Roman"/>
                <w:sz w:val="26"/>
                <w:szCs w:val="26"/>
              </w:rPr>
              <w:t>Новского</w:t>
            </w:r>
            <w:r w:rsidR="00E06E8F" w:rsidRPr="00595D84">
              <w:rPr>
                <w:rFonts w:ascii="Times New Roman" w:hAnsi="Times New Roman"/>
                <w:sz w:val="24"/>
                <w:szCs w:val="24"/>
              </w:rPr>
              <w:t xml:space="preserve"> сельско</w:t>
            </w:r>
            <w:r w:rsidR="00E06E8F">
              <w:rPr>
                <w:rFonts w:ascii="Times New Roman" w:hAnsi="Times New Roman"/>
                <w:sz w:val="24"/>
                <w:szCs w:val="24"/>
              </w:rPr>
              <w:t>го</w:t>
            </w:r>
            <w:r w:rsidR="00E06E8F" w:rsidRPr="00595D84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 w:rsidR="00E06E8F">
              <w:rPr>
                <w:rFonts w:ascii="Times New Roman" w:hAnsi="Times New Roman"/>
                <w:sz w:val="24"/>
                <w:szCs w:val="24"/>
              </w:rPr>
              <w:t>я</w:t>
            </w:r>
            <w:r w:rsidRPr="005F06DD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на очередной (текущий) финансовый год</w:t>
            </w:r>
          </w:p>
        </w:tc>
        <w:tc>
          <w:tcPr>
            <w:tcW w:w="4786" w:type="dxa"/>
          </w:tcPr>
          <w:p w:rsidR="003263C0" w:rsidRPr="005F06DD" w:rsidRDefault="003263C0" w:rsidP="00F20E7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</w:tbl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15060" w:type="dxa"/>
        <w:tblLayout w:type="fixed"/>
        <w:tblLook w:val="04A0" w:firstRow="1" w:lastRow="0" w:firstColumn="1" w:lastColumn="0" w:noHBand="0" w:noVBand="1"/>
      </w:tblPr>
      <w:tblGrid>
        <w:gridCol w:w="4250"/>
        <w:gridCol w:w="796"/>
        <w:gridCol w:w="1196"/>
        <w:gridCol w:w="2214"/>
        <w:gridCol w:w="639"/>
        <w:gridCol w:w="654"/>
        <w:gridCol w:w="3510"/>
        <w:gridCol w:w="1801"/>
      </w:tblGrid>
      <w:tr w:rsidR="003263C0" w:rsidRPr="00930097" w:rsidTr="00F20E78">
        <w:trPr>
          <w:gridAfter w:val="2"/>
          <w:wAfter w:w="5311" w:type="dxa"/>
          <w:trHeight w:val="30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3263C0" w:rsidRPr="00A36446" w:rsidTr="00F20E78">
        <w:trPr>
          <w:gridAfter w:val="3"/>
          <w:wAfter w:w="5965" w:type="dxa"/>
          <w:trHeight w:val="300"/>
        </w:trPr>
        <w:tc>
          <w:tcPr>
            <w:tcW w:w="9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36446">
              <w:rPr>
                <w:rFonts w:ascii="Times New Roman" w:hAnsi="Times New Roman"/>
                <w:sz w:val="24"/>
                <w:szCs w:val="28"/>
              </w:rPr>
              <w:t xml:space="preserve">      (подпись)                    (расшифровка подписи)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trHeight w:val="300"/>
        </w:trPr>
        <w:tc>
          <w:tcPr>
            <w:tcW w:w="15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rPr>
          <w:gridAfter w:val="1"/>
          <w:wAfter w:w="1801" w:type="dxa"/>
          <w:trHeight w:val="300"/>
        </w:trPr>
        <w:tc>
          <w:tcPr>
            <w:tcW w:w="13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>(подпись)   (расшифровка подписи) 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rPr>
          <w:gridAfter w:val="4"/>
          <w:wAfter w:w="6604" w:type="dxa"/>
          <w:trHeight w:val="300"/>
        </w:trPr>
        <w:tc>
          <w:tcPr>
            <w:tcW w:w="8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3263C0" w:rsidSect="00F64D7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16CAA" w:rsidRDefault="003821D3" w:rsidP="00B36AC8">
      <w:pPr>
        <w:widowControl w:val="0"/>
        <w:spacing w:after="0" w:line="240" w:lineRule="auto"/>
        <w:ind w:left="11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63C0" w:rsidRPr="00CF0119">
        <w:rPr>
          <w:rFonts w:ascii="Times New Roman" w:hAnsi="Times New Roman"/>
          <w:sz w:val="28"/>
          <w:szCs w:val="28"/>
        </w:rPr>
        <w:t xml:space="preserve"> № </w:t>
      </w:r>
      <w:r w:rsidR="004150AC">
        <w:rPr>
          <w:rFonts w:ascii="Times New Roman" w:hAnsi="Times New Roman"/>
          <w:sz w:val="28"/>
          <w:szCs w:val="28"/>
        </w:rPr>
        <w:t>6</w:t>
      </w:r>
    </w:p>
    <w:p w:rsidR="003263C0" w:rsidRPr="00CF0119" w:rsidRDefault="003263C0" w:rsidP="00B36AC8">
      <w:pPr>
        <w:widowControl w:val="0"/>
        <w:spacing w:after="0" w:line="240" w:lineRule="auto"/>
        <w:ind w:left="11340"/>
        <w:jc w:val="center"/>
        <w:rPr>
          <w:rFonts w:ascii="Times New Roman" w:hAnsi="Times New Roman"/>
          <w:sz w:val="28"/>
          <w:szCs w:val="28"/>
        </w:rPr>
      </w:pPr>
      <w:r w:rsidRPr="00CF0119">
        <w:rPr>
          <w:rFonts w:ascii="Times New Roman" w:hAnsi="Times New Roman"/>
          <w:sz w:val="28"/>
          <w:szCs w:val="28"/>
        </w:rPr>
        <w:t>к Порядку</w:t>
      </w:r>
    </w:p>
    <w:p w:rsidR="003263C0" w:rsidRDefault="003263C0" w:rsidP="003263C0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63C0" w:rsidRPr="00930097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097">
        <w:rPr>
          <w:rFonts w:ascii="Times New Roman" w:hAnsi="Times New Roman"/>
          <w:b/>
          <w:sz w:val="28"/>
          <w:szCs w:val="28"/>
        </w:rPr>
        <w:t>СВЕДЕНИЯ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организации внутреннего финансового контроля и внутреннего финансового аудита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___ _____________</w:t>
      </w:r>
      <w:r w:rsidRPr="00930097">
        <w:rPr>
          <w:rFonts w:ascii="Times New Roman" w:hAnsi="Times New Roman"/>
          <w:b/>
          <w:sz w:val="28"/>
          <w:szCs w:val="28"/>
        </w:rPr>
        <w:t xml:space="preserve"> 20____г.</w:t>
      </w:r>
    </w:p>
    <w:p w:rsidR="003263C0" w:rsidRDefault="003263C0" w:rsidP="00326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63C0" w:rsidRPr="00D16CAA" w:rsidRDefault="003821D3" w:rsidP="003263C0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u w:val="single"/>
        </w:rPr>
      </w:pPr>
      <w:r>
        <w:rPr>
          <w:rFonts w:ascii="Times New Roman" w:hAnsi="Times New Roman"/>
          <w:bCs/>
          <w:iCs/>
          <w:sz w:val="28"/>
          <w:szCs w:val="28"/>
          <w:u w:val="single"/>
        </w:rPr>
        <w:t>Ф</w:t>
      </w:r>
      <w:r w:rsidR="00D16CAA" w:rsidRPr="00D16CAA">
        <w:rPr>
          <w:rFonts w:ascii="Times New Roman" w:hAnsi="Times New Roman"/>
          <w:bCs/>
          <w:iCs/>
          <w:sz w:val="28"/>
          <w:szCs w:val="28"/>
          <w:u w:val="single"/>
        </w:rPr>
        <w:t>инансов</w:t>
      </w:r>
      <w:r w:rsidR="00E06E8F">
        <w:rPr>
          <w:rFonts w:ascii="Times New Roman" w:hAnsi="Times New Roman"/>
          <w:bCs/>
          <w:iCs/>
          <w:sz w:val="28"/>
          <w:szCs w:val="28"/>
          <w:u w:val="single"/>
        </w:rPr>
        <w:t>ое</w:t>
      </w:r>
      <w:r w:rsidR="00627FD9"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  <w:r w:rsidR="00E06E8F">
        <w:rPr>
          <w:rFonts w:ascii="Times New Roman" w:hAnsi="Times New Roman"/>
          <w:bCs/>
          <w:iCs/>
          <w:sz w:val="28"/>
          <w:szCs w:val="28"/>
          <w:u w:val="single"/>
        </w:rPr>
        <w:t>управление</w:t>
      </w:r>
      <w:r w:rsidR="00627FD9">
        <w:rPr>
          <w:rFonts w:ascii="Times New Roman" w:hAnsi="Times New Roman"/>
          <w:bCs/>
          <w:iCs/>
          <w:sz w:val="28"/>
          <w:szCs w:val="28"/>
          <w:u w:val="single"/>
        </w:rPr>
        <w:t xml:space="preserve"> </w:t>
      </w:r>
      <w:r w:rsidR="00E06E8F">
        <w:rPr>
          <w:rFonts w:ascii="Times New Roman" w:hAnsi="Times New Roman"/>
          <w:bCs/>
          <w:iCs/>
          <w:sz w:val="28"/>
          <w:szCs w:val="28"/>
          <w:u w:val="single"/>
        </w:rPr>
        <w:t xml:space="preserve">администрации </w:t>
      </w:r>
      <w:r w:rsidR="00564540">
        <w:rPr>
          <w:rFonts w:ascii="Times New Roman" w:hAnsi="Times New Roman"/>
          <w:bCs/>
          <w:iCs/>
          <w:sz w:val="28"/>
          <w:szCs w:val="28"/>
          <w:u w:val="single"/>
        </w:rPr>
        <w:t>Енисейского</w:t>
      </w:r>
      <w:r w:rsidR="00E06E8F">
        <w:rPr>
          <w:rFonts w:ascii="Times New Roman" w:hAnsi="Times New Roman"/>
          <w:bCs/>
          <w:iCs/>
          <w:sz w:val="28"/>
          <w:szCs w:val="28"/>
          <w:u w:val="single"/>
        </w:rPr>
        <w:t xml:space="preserve"> района</w:t>
      </w:r>
      <w:r w:rsidR="003263C0" w:rsidRPr="00D16CAA">
        <w:rPr>
          <w:rFonts w:ascii="Times New Roman" w:hAnsi="Times New Roman"/>
          <w:bCs/>
          <w:iCs/>
          <w:sz w:val="28"/>
          <w:szCs w:val="28"/>
          <w:u w:val="single"/>
        </w:rPr>
        <w:t>,</w:t>
      </w:r>
    </w:p>
    <w:p w:rsidR="003263C0" w:rsidRPr="00D16CAA" w:rsidRDefault="003263C0" w:rsidP="00D16CAA">
      <w:pPr>
        <w:spacing w:after="0" w:line="240" w:lineRule="auto"/>
        <w:ind w:right="-314"/>
        <w:rPr>
          <w:rFonts w:ascii="Times New Roman" w:hAnsi="Times New Roman"/>
          <w:bCs/>
          <w:iCs/>
          <w:sz w:val="28"/>
          <w:szCs w:val="28"/>
          <w:u w:val="single"/>
        </w:rPr>
      </w:pPr>
      <w:r w:rsidRPr="00D16CAA">
        <w:rPr>
          <w:rFonts w:ascii="Times New Roman" w:hAnsi="Times New Roman"/>
          <w:bCs/>
          <w:iCs/>
          <w:sz w:val="28"/>
          <w:szCs w:val="28"/>
          <w:u w:val="single"/>
        </w:rPr>
        <w:t xml:space="preserve">главный распорядитель средств </w:t>
      </w:r>
      <w:r w:rsidR="00386736">
        <w:rPr>
          <w:rFonts w:ascii="Times New Roman" w:hAnsi="Times New Roman"/>
          <w:bCs/>
          <w:iCs/>
          <w:sz w:val="28"/>
          <w:szCs w:val="28"/>
          <w:u w:val="single"/>
        </w:rPr>
        <w:t xml:space="preserve">бюджета </w:t>
      </w:r>
      <w:r w:rsidR="00627FD9">
        <w:rPr>
          <w:rFonts w:ascii="Times New Roman" w:hAnsi="Times New Roman"/>
          <w:bCs/>
          <w:iCs/>
          <w:sz w:val="28"/>
          <w:szCs w:val="28"/>
          <w:u w:val="single"/>
        </w:rPr>
        <w:t xml:space="preserve"> Администрация  </w:t>
      </w:r>
      <w:r w:rsidR="00F332BC">
        <w:rPr>
          <w:rFonts w:ascii="Times New Roman" w:hAnsi="Times New Roman"/>
          <w:snapToGrid w:val="0"/>
          <w:color w:val="000000"/>
          <w:sz w:val="26"/>
          <w:szCs w:val="26"/>
        </w:rPr>
        <w:t>Ярцевск</w:t>
      </w:r>
      <w:r w:rsidR="00627FD9">
        <w:rPr>
          <w:rFonts w:ascii="Times New Roman" w:hAnsi="Times New Roman"/>
          <w:snapToGrid w:val="0"/>
          <w:color w:val="000000"/>
          <w:sz w:val="26"/>
          <w:szCs w:val="26"/>
        </w:rPr>
        <w:t>ого</w:t>
      </w:r>
      <w:r w:rsidR="00564540">
        <w:rPr>
          <w:rFonts w:ascii="Times New Roman" w:hAnsi="Times New Roman"/>
          <w:snapToGrid w:val="0"/>
          <w:color w:val="000000"/>
          <w:sz w:val="26"/>
          <w:szCs w:val="26"/>
        </w:rPr>
        <w:t xml:space="preserve"> сельсовета</w:t>
      </w:r>
    </w:p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Периодичность: ежеквартальная, годовая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288"/>
        <w:gridCol w:w="413"/>
        <w:gridCol w:w="380"/>
        <w:gridCol w:w="754"/>
        <w:gridCol w:w="436"/>
        <w:gridCol w:w="698"/>
        <w:gridCol w:w="1134"/>
        <w:gridCol w:w="372"/>
        <w:gridCol w:w="636"/>
        <w:gridCol w:w="126"/>
        <w:gridCol w:w="525"/>
        <w:gridCol w:w="1176"/>
        <w:gridCol w:w="1560"/>
        <w:gridCol w:w="758"/>
        <w:gridCol w:w="376"/>
        <w:gridCol w:w="1417"/>
      </w:tblGrid>
      <w:tr w:rsidR="003263C0" w:rsidRPr="00DA1740" w:rsidTr="005D5377">
        <w:tc>
          <w:tcPr>
            <w:tcW w:w="1809" w:type="dxa"/>
            <w:vAlign w:val="center"/>
          </w:tcPr>
          <w:p w:rsidR="003263C0" w:rsidRPr="00DA1740" w:rsidRDefault="003263C0" w:rsidP="00564540">
            <w:pPr>
              <w:spacing w:after="0" w:line="235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Наименование главного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распорядителя средств 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бю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в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вета</w:t>
            </w:r>
          </w:p>
        </w:tc>
        <w:tc>
          <w:tcPr>
            <w:tcW w:w="2835" w:type="dxa"/>
            <w:gridSpan w:val="3"/>
            <w:vAlign w:val="center"/>
          </w:tcPr>
          <w:p w:rsidR="003263C0" w:rsidRPr="00DA1740" w:rsidRDefault="003263C0" w:rsidP="00564540">
            <w:pPr>
              <w:spacing w:after="0" w:line="235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 xml:space="preserve">Соответствие правовых актов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главных распор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дителей средств 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бюдж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вета</w:t>
            </w:r>
            <w:r w:rsidR="00094A31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требованиям к о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ганизации внутреннего финансового контроля и внутреннего финансов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го аудита,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>установленным норм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тивными правовыми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 xml:space="preserve">актами Министерства финансов Российской </w:t>
            </w:r>
            <w:r w:rsidRPr="000771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Федерации и </w:t>
            </w:r>
            <w:r w:rsidR="00564540">
              <w:rPr>
                <w:rFonts w:ascii="Times New Roman" w:hAnsi="Times New Roman"/>
                <w:spacing w:val="-4"/>
                <w:sz w:val="24"/>
                <w:szCs w:val="24"/>
              </w:rPr>
              <w:t>Красноя</w:t>
            </w:r>
            <w:r w:rsidR="00564540">
              <w:rPr>
                <w:rFonts w:ascii="Times New Roman" w:hAnsi="Times New Roman"/>
                <w:spacing w:val="-4"/>
                <w:sz w:val="24"/>
                <w:szCs w:val="24"/>
              </w:rPr>
              <w:t>р</w:t>
            </w:r>
            <w:r w:rsidR="00564540">
              <w:rPr>
                <w:rFonts w:ascii="Times New Roman" w:hAnsi="Times New Roman"/>
                <w:spacing w:val="-4"/>
                <w:sz w:val="24"/>
                <w:szCs w:val="24"/>
              </w:rPr>
              <w:t>ского края</w:t>
            </w:r>
          </w:p>
        </w:tc>
        <w:tc>
          <w:tcPr>
            <w:tcW w:w="4536" w:type="dxa"/>
            <w:gridSpan w:val="8"/>
            <w:vAlign w:val="center"/>
          </w:tcPr>
          <w:p w:rsidR="003263C0" w:rsidRPr="00DA1740" w:rsidRDefault="003263C0" w:rsidP="00564540">
            <w:pPr>
              <w:spacing w:after="0"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Наличие в должностных регламентах должностных лиц и положениях о стру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к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турных подразделениях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главных расп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рядителей средств 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бюджета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Ярцевского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сельсовета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положений о правах и об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я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занностях, связанных с осуществлением внутреннего финансового контроля и внутреннего финансового аудита</w:t>
            </w:r>
          </w:p>
        </w:tc>
        <w:tc>
          <w:tcPr>
            <w:tcW w:w="1701" w:type="dxa"/>
            <w:gridSpan w:val="2"/>
            <w:vAlign w:val="center"/>
          </w:tcPr>
          <w:p w:rsidR="003263C0" w:rsidRPr="006E1A95" w:rsidRDefault="003263C0" w:rsidP="00564540">
            <w:pPr>
              <w:spacing w:after="0" w:line="235" w:lineRule="auto"/>
              <w:jc w:val="center"/>
            </w:pPr>
            <w:r w:rsidRPr="00DA1740">
              <w:rPr>
                <w:rFonts w:ascii="Times New Roman" w:hAnsi="Times New Roman"/>
                <w:sz w:val="24"/>
                <w:szCs w:val="24"/>
              </w:rPr>
              <w:t>Общее кол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чество по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д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разделений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главных ра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порядителей средств 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бю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жета</w:t>
            </w:r>
            <w:r w:rsidR="00094A3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в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ь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совета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, о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т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ветственных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>за результаты выполнения внутренних бюджетных процедур</w:t>
            </w:r>
          </w:p>
        </w:tc>
        <w:tc>
          <w:tcPr>
            <w:tcW w:w="1560" w:type="dxa"/>
            <w:vAlign w:val="center"/>
          </w:tcPr>
          <w:p w:rsidR="003263C0" w:rsidRPr="006E1A95" w:rsidRDefault="003263C0" w:rsidP="00564540">
            <w:pPr>
              <w:spacing w:after="0" w:line="235" w:lineRule="auto"/>
              <w:jc w:val="center"/>
            </w:pPr>
            <w:r w:rsidRPr="00DA1740">
              <w:rPr>
                <w:rFonts w:ascii="Times New Roman" w:hAnsi="Times New Roman"/>
                <w:sz w:val="24"/>
                <w:szCs w:val="24"/>
              </w:rPr>
              <w:t>Количество подраздел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е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ний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главных распоряд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телей средств </w:t>
            </w: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бюдж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="00386736">
              <w:rPr>
                <w:rFonts w:ascii="Times New Roman" w:hAnsi="Times New Roman"/>
                <w:bCs/>
                <w:iCs/>
                <w:sz w:val="24"/>
                <w:szCs w:val="24"/>
              </w:rPr>
              <w:t>та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Ярце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в</w:t>
            </w:r>
            <w:r w:rsidR="00F332BC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ского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 xml:space="preserve"> сел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ь</w:t>
            </w:r>
            <w:r w:rsidR="00564540">
              <w:rPr>
                <w:rFonts w:ascii="Times New Roman" w:hAnsi="Times New Roman"/>
                <w:snapToGrid w:val="0"/>
                <w:color w:val="000000"/>
                <w:sz w:val="26"/>
                <w:szCs w:val="26"/>
              </w:rPr>
              <w:t>совета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, для которых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>утверждены карты вну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>т</w:t>
            </w:r>
            <w:r w:rsidRPr="00DA1740">
              <w:rPr>
                <w:rFonts w:ascii="Times New Roman" w:hAnsi="Times New Roman"/>
                <w:sz w:val="24"/>
                <w:szCs w:val="24"/>
              </w:rPr>
              <w:t xml:space="preserve">реннего </w:t>
            </w:r>
            <w:r w:rsidRPr="00DA1740">
              <w:rPr>
                <w:rFonts w:ascii="Times New Roman" w:hAnsi="Times New Roman"/>
                <w:sz w:val="24"/>
                <w:szCs w:val="24"/>
              </w:rPr>
              <w:br/>
              <w:t>финансового контроля</w:t>
            </w:r>
          </w:p>
        </w:tc>
        <w:tc>
          <w:tcPr>
            <w:tcW w:w="2551" w:type="dxa"/>
            <w:gridSpan w:val="3"/>
            <w:vAlign w:val="center"/>
          </w:tcPr>
          <w:p w:rsidR="003263C0" w:rsidRPr="00DA1740" w:rsidRDefault="003263C0" w:rsidP="00D16CAA">
            <w:pPr>
              <w:spacing w:after="0" w:line="235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Наличие предписаний по фактам выявле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ных нарушений 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по результатам пров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рок органов внутре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негофинансового ко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троля, внешнего </w:t>
            </w:r>
            <w:proofErr w:type="gramStart"/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ого</w:t>
            </w:r>
            <w:proofErr w:type="gramEnd"/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финансового ко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н</w:t>
            </w: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троля, в том числе по подведомственным учреждениям</w:t>
            </w:r>
          </w:p>
        </w:tc>
      </w:tr>
      <w:tr w:rsidR="003263C0" w:rsidRPr="005F06DD" w:rsidTr="005D5377">
        <w:tblPrEx>
          <w:tblBorders>
            <w:bottom w:val="single" w:sz="4" w:space="0" w:color="auto"/>
          </w:tblBorders>
        </w:tblPrEx>
        <w:tc>
          <w:tcPr>
            <w:tcW w:w="1809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соотве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ствует</w:t>
            </w: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не соотве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ствует</w:t>
            </w: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t>полож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F06DD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лены для всех уполн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моче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н</w:t>
            </w: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ных дол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ж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ностных лиц в полном объёме</w:t>
            </w:r>
          </w:p>
        </w:tc>
        <w:tc>
          <w:tcPr>
            <w:tcW w:w="1134" w:type="dxa"/>
            <w:gridSpan w:val="2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полож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06DD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лены</w:t>
            </w:r>
            <w:proofErr w:type="gramEnd"/>
            <w:r w:rsidRPr="005F06DD">
              <w:rPr>
                <w:rFonts w:ascii="Times New Roman" w:hAnsi="Times New Roman"/>
                <w:sz w:val="24"/>
                <w:szCs w:val="24"/>
              </w:rPr>
              <w:t xml:space="preserve"> для всех уполн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моче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н</w:t>
            </w: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ных дол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ж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ностных лиц, но не в полном объё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  <w:tc>
          <w:tcPr>
            <w:tcW w:w="1134" w:type="dxa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полож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06DD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лены</w:t>
            </w:r>
            <w:proofErr w:type="gramEnd"/>
            <w:r w:rsidRPr="005F0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F06DD">
              <w:rPr>
                <w:rFonts w:ascii="Times New Roman" w:hAnsi="Times New Roman"/>
                <w:sz w:val="24"/>
                <w:szCs w:val="24"/>
              </w:rPr>
              <w:t>не для всех уполн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о</w:t>
            </w: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моче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н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ных дол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ж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ностных лиц</w:t>
            </w:r>
          </w:p>
        </w:tc>
        <w:tc>
          <w:tcPr>
            <w:tcW w:w="1134" w:type="dxa"/>
            <w:gridSpan w:val="3"/>
          </w:tcPr>
          <w:p w:rsidR="003263C0" w:rsidRPr="003155F4" w:rsidRDefault="003263C0" w:rsidP="00F20E78">
            <w:pPr>
              <w:jc w:val="center"/>
            </w:pPr>
            <w:r w:rsidRPr="005F06DD">
              <w:rPr>
                <w:rFonts w:ascii="Times New Roman" w:hAnsi="Times New Roman"/>
                <w:sz w:val="24"/>
                <w:szCs w:val="24"/>
              </w:rPr>
              <w:lastRenderedPageBreak/>
              <w:t>полож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F06DD">
              <w:rPr>
                <w:rFonts w:ascii="Times New Roman" w:hAnsi="Times New Roman"/>
                <w:sz w:val="24"/>
                <w:szCs w:val="24"/>
              </w:rPr>
              <w:t>не опр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sz w:val="24"/>
                <w:szCs w:val="24"/>
              </w:rPr>
              <w:t>делены</w:t>
            </w: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наруш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ний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не выя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лено</w:t>
            </w:r>
          </w:p>
        </w:tc>
        <w:tc>
          <w:tcPr>
            <w:tcW w:w="1417" w:type="dxa"/>
          </w:tcPr>
          <w:p w:rsidR="003263C0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выявлены наруш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ния </w:t>
            </w:r>
          </w:p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(кол-во предпис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5F06DD">
              <w:rPr>
                <w:rFonts w:ascii="Times New Roman" w:hAnsi="Times New Roman"/>
                <w:bCs/>
                <w:iCs/>
                <w:sz w:val="24"/>
                <w:szCs w:val="24"/>
              </w:rPr>
              <w:t>ний)</w:t>
            </w:r>
          </w:p>
        </w:tc>
      </w:tr>
      <w:tr w:rsidR="00BC54CB" w:rsidRPr="00DA1740" w:rsidTr="00F20E78">
        <w:tblPrEx>
          <w:tblBorders>
            <w:bottom w:val="single" w:sz="4" w:space="0" w:color="auto"/>
          </w:tblBorders>
        </w:tblPrEx>
        <w:tc>
          <w:tcPr>
            <w:tcW w:w="1809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A174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BC54CB" w:rsidRPr="00DA1740" w:rsidRDefault="00BC54CB" w:rsidP="00F20E7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A1740">
              <w:rPr>
                <w:rFonts w:ascii="Times New Roman" w:hAnsi="Times New Roman"/>
                <w:snapToGrid w:val="0"/>
                <w:sz w:val="24"/>
                <w:szCs w:val="24"/>
              </w:rPr>
              <w:t>11</w:t>
            </w:r>
          </w:p>
        </w:tc>
      </w:tr>
      <w:tr w:rsidR="003263C0" w:rsidRPr="005F06DD" w:rsidTr="005D5377">
        <w:tblPrEx>
          <w:tblBorders>
            <w:bottom w:val="single" w:sz="4" w:space="0" w:color="auto"/>
          </w:tblBorders>
        </w:tblPrEx>
        <w:tc>
          <w:tcPr>
            <w:tcW w:w="1809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3263C0" w:rsidRPr="005F06DD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287" w:type="dxa"/>
          <w:trHeight w:val="300"/>
        </w:trPr>
        <w:tc>
          <w:tcPr>
            <w:tcW w:w="97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tabs>
                <w:tab w:val="left" w:pos="50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tabs>
                <w:tab w:val="left" w:pos="50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Default="003263C0" w:rsidP="00F20E78">
            <w:pPr>
              <w:tabs>
                <w:tab w:val="left" w:pos="507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63C0" w:rsidRPr="00930097" w:rsidRDefault="003263C0" w:rsidP="00F20E78">
            <w:pPr>
              <w:tabs>
                <w:tab w:val="left" w:pos="50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    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__________________   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        </w:t>
            </w:r>
          </w:p>
        </w:tc>
      </w:tr>
      <w:tr w:rsidR="003263C0" w:rsidRPr="00A36446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5938" w:type="dxa"/>
          <w:trHeight w:val="300"/>
        </w:trPr>
        <w:tc>
          <w:tcPr>
            <w:tcW w:w="90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A36446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446">
              <w:rPr>
                <w:rFonts w:ascii="Times New Roman" w:hAnsi="Times New Roman"/>
                <w:sz w:val="24"/>
                <w:szCs w:val="28"/>
              </w:rPr>
              <w:t>(подпись)                    (расшифровка подписи)</w:t>
            </w: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6574" w:type="dxa"/>
          <w:trHeight w:val="300"/>
        </w:trPr>
        <w:tc>
          <w:tcPr>
            <w:tcW w:w="4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 __________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__   ___________   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   _________</w:t>
            </w: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93" w:type="dxa"/>
          <w:trHeight w:val="300"/>
        </w:trPr>
        <w:tc>
          <w:tcPr>
            <w:tcW w:w="1319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(должность)           </w:t>
            </w:r>
            <w:r w:rsidRPr="00A36446">
              <w:rPr>
                <w:rFonts w:ascii="Times New Roman" w:hAnsi="Times New Roman"/>
                <w:sz w:val="24"/>
                <w:szCs w:val="28"/>
              </w:rPr>
              <w:t>(подпись)   (расшифровка подписи)  (телефон</w:t>
            </w:r>
            <w:r w:rsidRPr="009300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6574" w:type="dxa"/>
          <w:trHeight w:val="300"/>
        </w:trPr>
        <w:tc>
          <w:tcPr>
            <w:tcW w:w="4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3C0" w:rsidRPr="00930097" w:rsidTr="00F20E7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6574" w:type="dxa"/>
          <w:trHeight w:val="300"/>
        </w:trPr>
        <w:tc>
          <w:tcPr>
            <w:tcW w:w="8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3C0" w:rsidRDefault="003263C0" w:rsidP="00F2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0097">
              <w:rPr>
                <w:rFonts w:ascii="Times New Roman" w:hAnsi="Times New Roman"/>
                <w:sz w:val="28"/>
                <w:szCs w:val="28"/>
              </w:rPr>
              <w:t>_________  _________________20 ___   г.</w:t>
            </w:r>
          </w:p>
          <w:p w:rsidR="003263C0" w:rsidRPr="00930097" w:rsidRDefault="003263C0" w:rsidP="00F20E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63C0" w:rsidRDefault="003263C0" w:rsidP="003263C0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</w:p>
    <w:p w:rsidR="0055496A" w:rsidRPr="00F50DA2" w:rsidRDefault="0055496A" w:rsidP="00B2282A">
      <w:pPr>
        <w:spacing w:after="0" w:line="240" w:lineRule="auto"/>
        <w:jc w:val="center"/>
        <w:rPr>
          <w:rFonts w:ascii="Times New Roman" w:hAnsi="Times New Roman"/>
          <w:bCs/>
          <w:iCs/>
        </w:rPr>
      </w:pPr>
    </w:p>
    <w:sectPr w:rsidR="0055496A" w:rsidRPr="00F50DA2" w:rsidSect="00D16CAA"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E4" w:rsidRDefault="00BB03E4" w:rsidP="000D2C58">
      <w:pPr>
        <w:spacing w:after="0" w:line="240" w:lineRule="auto"/>
      </w:pPr>
      <w:r>
        <w:separator/>
      </w:r>
    </w:p>
  </w:endnote>
  <w:endnote w:type="continuationSeparator" w:id="0">
    <w:p w:rsidR="00BB03E4" w:rsidRDefault="00BB03E4" w:rsidP="000D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E4" w:rsidRDefault="00BB03E4" w:rsidP="000D2C58">
      <w:pPr>
        <w:spacing w:after="0" w:line="240" w:lineRule="auto"/>
      </w:pPr>
      <w:r>
        <w:separator/>
      </w:r>
    </w:p>
  </w:footnote>
  <w:footnote w:type="continuationSeparator" w:id="0">
    <w:p w:rsidR="00BB03E4" w:rsidRDefault="00BB03E4" w:rsidP="000D2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A7A" w:rsidRPr="00457E15" w:rsidRDefault="00A70A7A" w:rsidP="00B15E1C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A7A" w:rsidRPr="00671B82" w:rsidRDefault="00A70A7A" w:rsidP="00675897">
    <w:pPr>
      <w:pStyle w:val="a3"/>
      <w:spacing w:after="0" w:line="240" w:lineRule="auto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A7A" w:rsidRPr="00457E15" w:rsidRDefault="003F29CE" w:rsidP="00B15E1C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457E15">
      <w:rPr>
        <w:rFonts w:ascii="Times New Roman" w:hAnsi="Times New Roman"/>
        <w:sz w:val="28"/>
        <w:szCs w:val="28"/>
      </w:rPr>
      <w:fldChar w:fldCharType="begin"/>
    </w:r>
    <w:r w:rsidR="00A70A7A" w:rsidRPr="00457E15">
      <w:rPr>
        <w:rFonts w:ascii="Times New Roman" w:hAnsi="Times New Roman"/>
        <w:sz w:val="28"/>
        <w:szCs w:val="28"/>
      </w:rPr>
      <w:instrText xml:space="preserve"> PAGE   \* MERGEFORMAT </w:instrText>
    </w:r>
    <w:r w:rsidRPr="00457E15">
      <w:rPr>
        <w:rFonts w:ascii="Times New Roman" w:hAnsi="Times New Roman"/>
        <w:sz w:val="28"/>
        <w:szCs w:val="28"/>
      </w:rPr>
      <w:fldChar w:fldCharType="separate"/>
    </w:r>
    <w:r w:rsidR="00C959CB">
      <w:rPr>
        <w:rFonts w:ascii="Times New Roman" w:hAnsi="Times New Roman"/>
        <w:noProof/>
        <w:sz w:val="28"/>
        <w:szCs w:val="28"/>
      </w:rPr>
      <w:t>2</w:t>
    </w:r>
    <w:r w:rsidRPr="00457E15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A7A" w:rsidRPr="00671B82" w:rsidRDefault="00A70A7A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B"/>
    <w:multiLevelType w:val="hybridMultilevel"/>
    <w:tmpl w:val="579ED7C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8F7189"/>
    <w:multiLevelType w:val="multilevel"/>
    <w:tmpl w:val="DF347E4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1D61CC"/>
    <w:multiLevelType w:val="hybridMultilevel"/>
    <w:tmpl w:val="5F58506A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0F5AE9"/>
    <w:multiLevelType w:val="hybridMultilevel"/>
    <w:tmpl w:val="DF8EE7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DF2A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5975EC"/>
    <w:multiLevelType w:val="hybridMultilevel"/>
    <w:tmpl w:val="FED270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65C8D"/>
    <w:multiLevelType w:val="hybridMultilevel"/>
    <w:tmpl w:val="539A9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0FE55FC"/>
    <w:multiLevelType w:val="hybridMultilevel"/>
    <w:tmpl w:val="1F04232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441B76"/>
    <w:multiLevelType w:val="hybridMultilevel"/>
    <w:tmpl w:val="6024B61C"/>
    <w:lvl w:ilvl="0" w:tplc="D80E1D4C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B0D67"/>
    <w:multiLevelType w:val="hybridMultilevel"/>
    <w:tmpl w:val="49D27B4A"/>
    <w:lvl w:ilvl="0" w:tplc="41BAF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721F73"/>
    <w:multiLevelType w:val="hybridMultilevel"/>
    <w:tmpl w:val="E5D0E48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5847AB"/>
    <w:multiLevelType w:val="singleLevel"/>
    <w:tmpl w:val="65A835F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645"/>
      </w:pPr>
      <w:rPr>
        <w:rFonts w:hint="default"/>
      </w:rPr>
    </w:lvl>
  </w:abstractNum>
  <w:abstractNum w:abstractNumId="13">
    <w:nsid w:val="4B3D2C5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1762DD"/>
    <w:multiLevelType w:val="multilevel"/>
    <w:tmpl w:val="E1C017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546C71B8"/>
    <w:multiLevelType w:val="multilevel"/>
    <w:tmpl w:val="E8BC1F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6">
    <w:nsid w:val="55641DD9"/>
    <w:multiLevelType w:val="singleLevel"/>
    <w:tmpl w:val="73726786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7">
    <w:nsid w:val="57FC34DE"/>
    <w:multiLevelType w:val="multilevel"/>
    <w:tmpl w:val="C5889C5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7" w:hanging="2160"/>
      </w:pPr>
      <w:rPr>
        <w:rFonts w:hint="default"/>
      </w:rPr>
    </w:lvl>
  </w:abstractNum>
  <w:abstractNum w:abstractNumId="18">
    <w:nsid w:val="616663C9"/>
    <w:multiLevelType w:val="hybridMultilevel"/>
    <w:tmpl w:val="89784512"/>
    <w:lvl w:ilvl="0" w:tplc="BD200C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8B6849"/>
    <w:multiLevelType w:val="singleLevel"/>
    <w:tmpl w:val="F38AA7BA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20">
    <w:nsid w:val="66157414"/>
    <w:multiLevelType w:val="hybridMultilevel"/>
    <w:tmpl w:val="303838C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387B20"/>
    <w:multiLevelType w:val="hybridMultilevel"/>
    <w:tmpl w:val="72689B4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9E40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2C12B09"/>
    <w:multiLevelType w:val="hybridMultilevel"/>
    <w:tmpl w:val="DE0295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7E7248"/>
    <w:multiLevelType w:val="singleLevel"/>
    <w:tmpl w:val="0F20A87E"/>
    <w:lvl w:ilvl="0">
      <w:start w:val="2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8"/>
  </w:num>
  <w:num w:numId="5">
    <w:abstractNumId w:val="22"/>
  </w:num>
  <w:num w:numId="6">
    <w:abstractNumId w:val="11"/>
  </w:num>
  <w:num w:numId="7">
    <w:abstractNumId w:val="23"/>
  </w:num>
  <w:num w:numId="8">
    <w:abstractNumId w:val="21"/>
  </w:num>
  <w:num w:numId="9">
    <w:abstractNumId w:val="4"/>
  </w:num>
  <w:num w:numId="10">
    <w:abstractNumId w:val="24"/>
  </w:num>
  <w:num w:numId="11">
    <w:abstractNumId w:val="15"/>
  </w:num>
  <w:num w:numId="12">
    <w:abstractNumId w:val="14"/>
  </w:num>
  <w:num w:numId="13">
    <w:abstractNumId w:val="0"/>
  </w:num>
  <w:num w:numId="14">
    <w:abstractNumId w:val="5"/>
  </w:num>
  <w:num w:numId="15">
    <w:abstractNumId w:val="20"/>
  </w:num>
  <w:num w:numId="16">
    <w:abstractNumId w:val="2"/>
  </w:num>
  <w:num w:numId="17">
    <w:abstractNumId w:val="12"/>
  </w:num>
  <w:num w:numId="18">
    <w:abstractNumId w:val="13"/>
  </w:num>
  <w:num w:numId="19">
    <w:abstractNumId w:val="19"/>
  </w:num>
  <w:num w:numId="20">
    <w:abstractNumId w:val="16"/>
  </w:num>
  <w:num w:numId="21">
    <w:abstractNumId w:val="6"/>
  </w:num>
  <w:num w:numId="22">
    <w:abstractNumId w:val="3"/>
  </w:num>
  <w:num w:numId="23">
    <w:abstractNumId w:val="9"/>
  </w:num>
  <w:num w:numId="24">
    <w:abstractNumId w:val="1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83"/>
    <w:rsid w:val="00000266"/>
    <w:rsid w:val="00002CCC"/>
    <w:rsid w:val="00002DDC"/>
    <w:rsid w:val="00005DD3"/>
    <w:rsid w:val="00006565"/>
    <w:rsid w:val="00007687"/>
    <w:rsid w:val="00007EED"/>
    <w:rsid w:val="00010270"/>
    <w:rsid w:val="0001150B"/>
    <w:rsid w:val="00011CE7"/>
    <w:rsid w:val="00012CB3"/>
    <w:rsid w:val="00012F28"/>
    <w:rsid w:val="00013006"/>
    <w:rsid w:val="000135AA"/>
    <w:rsid w:val="00016141"/>
    <w:rsid w:val="000161C4"/>
    <w:rsid w:val="000165AF"/>
    <w:rsid w:val="00016CFC"/>
    <w:rsid w:val="00021056"/>
    <w:rsid w:val="00021084"/>
    <w:rsid w:val="00021C6E"/>
    <w:rsid w:val="0002226F"/>
    <w:rsid w:val="000242F9"/>
    <w:rsid w:val="0003028B"/>
    <w:rsid w:val="000318A2"/>
    <w:rsid w:val="00032D35"/>
    <w:rsid w:val="000331C3"/>
    <w:rsid w:val="000338CB"/>
    <w:rsid w:val="00034569"/>
    <w:rsid w:val="00036864"/>
    <w:rsid w:val="00036B08"/>
    <w:rsid w:val="0003705D"/>
    <w:rsid w:val="000373F7"/>
    <w:rsid w:val="00037545"/>
    <w:rsid w:val="000409EE"/>
    <w:rsid w:val="000419A8"/>
    <w:rsid w:val="00042003"/>
    <w:rsid w:val="00042E74"/>
    <w:rsid w:val="0004323C"/>
    <w:rsid w:val="00045A6E"/>
    <w:rsid w:val="00050A6C"/>
    <w:rsid w:val="00050D07"/>
    <w:rsid w:val="00050D0B"/>
    <w:rsid w:val="000511EB"/>
    <w:rsid w:val="00052052"/>
    <w:rsid w:val="00053670"/>
    <w:rsid w:val="0005579B"/>
    <w:rsid w:val="00056082"/>
    <w:rsid w:val="0005719B"/>
    <w:rsid w:val="0005727B"/>
    <w:rsid w:val="0005751F"/>
    <w:rsid w:val="000575FE"/>
    <w:rsid w:val="000606AD"/>
    <w:rsid w:val="00061721"/>
    <w:rsid w:val="000619C2"/>
    <w:rsid w:val="00062559"/>
    <w:rsid w:val="00062D71"/>
    <w:rsid w:val="0006504D"/>
    <w:rsid w:val="000650F5"/>
    <w:rsid w:val="0006519E"/>
    <w:rsid w:val="000661D5"/>
    <w:rsid w:val="00066829"/>
    <w:rsid w:val="000668C1"/>
    <w:rsid w:val="00067F34"/>
    <w:rsid w:val="00071F62"/>
    <w:rsid w:val="0007208F"/>
    <w:rsid w:val="00072382"/>
    <w:rsid w:val="000752CD"/>
    <w:rsid w:val="000754AF"/>
    <w:rsid w:val="0007689E"/>
    <w:rsid w:val="00076EC1"/>
    <w:rsid w:val="000771FB"/>
    <w:rsid w:val="000811B9"/>
    <w:rsid w:val="00081C5A"/>
    <w:rsid w:val="000845CA"/>
    <w:rsid w:val="00084BFB"/>
    <w:rsid w:val="0008530F"/>
    <w:rsid w:val="00086994"/>
    <w:rsid w:val="00087612"/>
    <w:rsid w:val="000901DC"/>
    <w:rsid w:val="0009099A"/>
    <w:rsid w:val="00091440"/>
    <w:rsid w:val="0009207E"/>
    <w:rsid w:val="00094A31"/>
    <w:rsid w:val="00095AB8"/>
    <w:rsid w:val="0009701E"/>
    <w:rsid w:val="0009715E"/>
    <w:rsid w:val="000A17BF"/>
    <w:rsid w:val="000A22DA"/>
    <w:rsid w:val="000A2C2D"/>
    <w:rsid w:val="000A2E61"/>
    <w:rsid w:val="000A392C"/>
    <w:rsid w:val="000A46FE"/>
    <w:rsid w:val="000A4C42"/>
    <w:rsid w:val="000A4CF3"/>
    <w:rsid w:val="000A4E16"/>
    <w:rsid w:val="000A4EC6"/>
    <w:rsid w:val="000A50B5"/>
    <w:rsid w:val="000B18A7"/>
    <w:rsid w:val="000B1E4D"/>
    <w:rsid w:val="000B2EB9"/>
    <w:rsid w:val="000B3344"/>
    <w:rsid w:val="000B3C09"/>
    <w:rsid w:val="000B4037"/>
    <w:rsid w:val="000B4B78"/>
    <w:rsid w:val="000B50A7"/>
    <w:rsid w:val="000B5E46"/>
    <w:rsid w:val="000B64CA"/>
    <w:rsid w:val="000B659A"/>
    <w:rsid w:val="000B725B"/>
    <w:rsid w:val="000B7CAE"/>
    <w:rsid w:val="000B7D80"/>
    <w:rsid w:val="000C1A1E"/>
    <w:rsid w:val="000C1D53"/>
    <w:rsid w:val="000C266F"/>
    <w:rsid w:val="000C26F3"/>
    <w:rsid w:val="000C3BCF"/>
    <w:rsid w:val="000C67FA"/>
    <w:rsid w:val="000C7171"/>
    <w:rsid w:val="000C7EF3"/>
    <w:rsid w:val="000D093E"/>
    <w:rsid w:val="000D2C58"/>
    <w:rsid w:val="000D3FAC"/>
    <w:rsid w:val="000D5013"/>
    <w:rsid w:val="000D55EB"/>
    <w:rsid w:val="000D5A52"/>
    <w:rsid w:val="000D640D"/>
    <w:rsid w:val="000D6600"/>
    <w:rsid w:val="000E014E"/>
    <w:rsid w:val="000E01F4"/>
    <w:rsid w:val="000E38CC"/>
    <w:rsid w:val="000E3E57"/>
    <w:rsid w:val="000E425D"/>
    <w:rsid w:val="000E5A85"/>
    <w:rsid w:val="000E725E"/>
    <w:rsid w:val="000E7C06"/>
    <w:rsid w:val="000F2BB2"/>
    <w:rsid w:val="000F31C3"/>
    <w:rsid w:val="000F423E"/>
    <w:rsid w:val="000F430D"/>
    <w:rsid w:val="000F54D9"/>
    <w:rsid w:val="000F5C36"/>
    <w:rsid w:val="000F65CD"/>
    <w:rsid w:val="001026DD"/>
    <w:rsid w:val="00102790"/>
    <w:rsid w:val="00104CC0"/>
    <w:rsid w:val="001050DD"/>
    <w:rsid w:val="00105BAA"/>
    <w:rsid w:val="00105BFB"/>
    <w:rsid w:val="0010618B"/>
    <w:rsid w:val="0010648B"/>
    <w:rsid w:val="00107EF7"/>
    <w:rsid w:val="001105DD"/>
    <w:rsid w:val="001117F1"/>
    <w:rsid w:val="0011186E"/>
    <w:rsid w:val="001125BF"/>
    <w:rsid w:val="001126DD"/>
    <w:rsid w:val="001133B7"/>
    <w:rsid w:val="0011434E"/>
    <w:rsid w:val="0011613B"/>
    <w:rsid w:val="001166D9"/>
    <w:rsid w:val="001224A8"/>
    <w:rsid w:val="00122B0F"/>
    <w:rsid w:val="00124CCF"/>
    <w:rsid w:val="00125998"/>
    <w:rsid w:val="00125A72"/>
    <w:rsid w:val="00126463"/>
    <w:rsid w:val="00126579"/>
    <w:rsid w:val="00126E74"/>
    <w:rsid w:val="0012731D"/>
    <w:rsid w:val="00127C0F"/>
    <w:rsid w:val="00127EC0"/>
    <w:rsid w:val="00130CA2"/>
    <w:rsid w:val="001331FA"/>
    <w:rsid w:val="0013366B"/>
    <w:rsid w:val="00134566"/>
    <w:rsid w:val="001348D6"/>
    <w:rsid w:val="00134E13"/>
    <w:rsid w:val="001350D0"/>
    <w:rsid w:val="00135461"/>
    <w:rsid w:val="00136699"/>
    <w:rsid w:val="00137467"/>
    <w:rsid w:val="00140553"/>
    <w:rsid w:val="00141C4F"/>
    <w:rsid w:val="0014464E"/>
    <w:rsid w:val="00146B13"/>
    <w:rsid w:val="00147F3B"/>
    <w:rsid w:val="0015308D"/>
    <w:rsid w:val="00153B29"/>
    <w:rsid w:val="00155333"/>
    <w:rsid w:val="00156C6D"/>
    <w:rsid w:val="00156FFE"/>
    <w:rsid w:val="0015713D"/>
    <w:rsid w:val="00157A45"/>
    <w:rsid w:val="00160D8E"/>
    <w:rsid w:val="001615B1"/>
    <w:rsid w:val="001618CD"/>
    <w:rsid w:val="00161FA7"/>
    <w:rsid w:val="00162084"/>
    <w:rsid w:val="001628BB"/>
    <w:rsid w:val="0016383D"/>
    <w:rsid w:val="0016396C"/>
    <w:rsid w:val="001640B5"/>
    <w:rsid w:val="0016425F"/>
    <w:rsid w:val="00166C36"/>
    <w:rsid w:val="00166CFE"/>
    <w:rsid w:val="00171957"/>
    <w:rsid w:val="00171F2E"/>
    <w:rsid w:val="00173017"/>
    <w:rsid w:val="00174412"/>
    <w:rsid w:val="0017491D"/>
    <w:rsid w:val="00174990"/>
    <w:rsid w:val="00174E10"/>
    <w:rsid w:val="001759FB"/>
    <w:rsid w:val="00175E4B"/>
    <w:rsid w:val="00176F3B"/>
    <w:rsid w:val="001816D6"/>
    <w:rsid w:val="0018187E"/>
    <w:rsid w:val="001818BC"/>
    <w:rsid w:val="00181C07"/>
    <w:rsid w:val="00182255"/>
    <w:rsid w:val="00182E49"/>
    <w:rsid w:val="00183213"/>
    <w:rsid w:val="001833FA"/>
    <w:rsid w:val="00184832"/>
    <w:rsid w:val="00185E82"/>
    <w:rsid w:val="001869FC"/>
    <w:rsid w:val="00187FEC"/>
    <w:rsid w:val="00191880"/>
    <w:rsid w:val="00191AF0"/>
    <w:rsid w:val="00194CBE"/>
    <w:rsid w:val="00195BBC"/>
    <w:rsid w:val="00196C6C"/>
    <w:rsid w:val="0019712B"/>
    <w:rsid w:val="001A1595"/>
    <w:rsid w:val="001A171E"/>
    <w:rsid w:val="001A3B21"/>
    <w:rsid w:val="001A6476"/>
    <w:rsid w:val="001A6C48"/>
    <w:rsid w:val="001A6CBD"/>
    <w:rsid w:val="001A7B61"/>
    <w:rsid w:val="001B27B5"/>
    <w:rsid w:val="001B2E6E"/>
    <w:rsid w:val="001B3606"/>
    <w:rsid w:val="001B3F1D"/>
    <w:rsid w:val="001B411A"/>
    <w:rsid w:val="001B52A7"/>
    <w:rsid w:val="001B5E76"/>
    <w:rsid w:val="001B7238"/>
    <w:rsid w:val="001C00A4"/>
    <w:rsid w:val="001C0229"/>
    <w:rsid w:val="001C06B0"/>
    <w:rsid w:val="001C0874"/>
    <w:rsid w:val="001C30C3"/>
    <w:rsid w:val="001C48B5"/>
    <w:rsid w:val="001C6B3D"/>
    <w:rsid w:val="001C74EC"/>
    <w:rsid w:val="001D255C"/>
    <w:rsid w:val="001D6675"/>
    <w:rsid w:val="001E0AB2"/>
    <w:rsid w:val="001E0D6E"/>
    <w:rsid w:val="001E1ED9"/>
    <w:rsid w:val="001E250A"/>
    <w:rsid w:val="001E2720"/>
    <w:rsid w:val="001E27E3"/>
    <w:rsid w:val="001E2DF7"/>
    <w:rsid w:val="001E3DB1"/>
    <w:rsid w:val="001E79DE"/>
    <w:rsid w:val="001E7BBE"/>
    <w:rsid w:val="001F0FF2"/>
    <w:rsid w:val="001F19CA"/>
    <w:rsid w:val="001F26A0"/>
    <w:rsid w:val="001F29A3"/>
    <w:rsid w:val="001F48BF"/>
    <w:rsid w:val="001F54E6"/>
    <w:rsid w:val="001F5EC9"/>
    <w:rsid w:val="001F79F9"/>
    <w:rsid w:val="001F7A01"/>
    <w:rsid w:val="00201DEF"/>
    <w:rsid w:val="00202834"/>
    <w:rsid w:val="00202942"/>
    <w:rsid w:val="00206972"/>
    <w:rsid w:val="00207BF1"/>
    <w:rsid w:val="00212331"/>
    <w:rsid w:val="00212D15"/>
    <w:rsid w:val="002142FC"/>
    <w:rsid w:val="00216CF3"/>
    <w:rsid w:val="00220642"/>
    <w:rsid w:val="00221CA2"/>
    <w:rsid w:val="00222A21"/>
    <w:rsid w:val="00222E50"/>
    <w:rsid w:val="00222EC6"/>
    <w:rsid w:val="002230E0"/>
    <w:rsid w:val="00224D09"/>
    <w:rsid w:val="002275FB"/>
    <w:rsid w:val="002316A2"/>
    <w:rsid w:val="00231A7F"/>
    <w:rsid w:val="00231F0F"/>
    <w:rsid w:val="00232048"/>
    <w:rsid w:val="00233D6D"/>
    <w:rsid w:val="0023567A"/>
    <w:rsid w:val="00235BEF"/>
    <w:rsid w:val="002366B7"/>
    <w:rsid w:val="00236BF5"/>
    <w:rsid w:val="00236E07"/>
    <w:rsid w:val="00237749"/>
    <w:rsid w:val="00240111"/>
    <w:rsid w:val="00240B90"/>
    <w:rsid w:val="00241BC3"/>
    <w:rsid w:val="00241F47"/>
    <w:rsid w:val="00242231"/>
    <w:rsid w:val="00242AAD"/>
    <w:rsid w:val="002468B1"/>
    <w:rsid w:val="0025032D"/>
    <w:rsid w:val="00250B7B"/>
    <w:rsid w:val="00251B89"/>
    <w:rsid w:val="002520AF"/>
    <w:rsid w:val="00252C10"/>
    <w:rsid w:val="0025301D"/>
    <w:rsid w:val="00253422"/>
    <w:rsid w:val="00254EF9"/>
    <w:rsid w:val="00255571"/>
    <w:rsid w:val="00255D25"/>
    <w:rsid w:val="00256017"/>
    <w:rsid w:val="00256213"/>
    <w:rsid w:val="002569D1"/>
    <w:rsid w:val="0025723C"/>
    <w:rsid w:val="002574FA"/>
    <w:rsid w:val="00257B71"/>
    <w:rsid w:val="002614CF"/>
    <w:rsid w:val="002626BD"/>
    <w:rsid w:val="002644F7"/>
    <w:rsid w:val="00266E89"/>
    <w:rsid w:val="00266E9F"/>
    <w:rsid w:val="002672E9"/>
    <w:rsid w:val="00267E36"/>
    <w:rsid w:val="00271E7A"/>
    <w:rsid w:val="00272580"/>
    <w:rsid w:val="00273274"/>
    <w:rsid w:val="00273A11"/>
    <w:rsid w:val="00274E58"/>
    <w:rsid w:val="0027711C"/>
    <w:rsid w:val="002774D2"/>
    <w:rsid w:val="00277C28"/>
    <w:rsid w:val="002801DB"/>
    <w:rsid w:val="00281661"/>
    <w:rsid w:val="002816D4"/>
    <w:rsid w:val="00281FA1"/>
    <w:rsid w:val="00283F80"/>
    <w:rsid w:val="002849CF"/>
    <w:rsid w:val="002864F4"/>
    <w:rsid w:val="0028738D"/>
    <w:rsid w:val="002906DC"/>
    <w:rsid w:val="00290A7A"/>
    <w:rsid w:val="00291854"/>
    <w:rsid w:val="00293ED3"/>
    <w:rsid w:val="00293FA0"/>
    <w:rsid w:val="00295E7C"/>
    <w:rsid w:val="002A2488"/>
    <w:rsid w:val="002A2903"/>
    <w:rsid w:val="002A3456"/>
    <w:rsid w:val="002A4D2E"/>
    <w:rsid w:val="002A4FEA"/>
    <w:rsid w:val="002A60B7"/>
    <w:rsid w:val="002A647B"/>
    <w:rsid w:val="002B093F"/>
    <w:rsid w:val="002B3824"/>
    <w:rsid w:val="002B42B3"/>
    <w:rsid w:val="002B575E"/>
    <w:rsid w:val="002B5C9D"/>
    <w:rsid w:val="002B638E"/>
    <w:rsid w:val="002B7399"/>
    <w:rsid w:val="002B75D2"/>
    <w:rsid w:val="002C13AE"/>
    <w:rsid w:val="002C1E45"/>
    <w:rsid w:val="002C1FAB"/>
    <w:rsid w:val="002C2676"/>
    <w:rsid w:val="002C5B55"/>
    <w:rsid w:val="002C608F"/>
    <w:rsid w:val="002C6219"/>
    <w:rsid w:val="002C64BF"/>
    <w:rsid w:val="002C6644"/>
    <w:rsid w:val="002C70AB"/>
    <w:rsid w:val="002C781A"/>
    <w:rsid w:val="002C7B11"/>
    <w:rsid w:val="002D00FA"/>
    <w:rsid w:val="002D4D0F"/>
    <w:rsid w:val="002D5122"/>
    <w:rsid w:val="002D513E"/>
    <w:rsid w:val="002D570A"/>
    <w:rsid w:val="002D6158"/>
    <w:rsid w:val="002D729F"/>
    <w:rsid w:val="002D749C"/>
    <w:rsid w:val="002E00FC"/>
    <w:rsid w:val="002E08C3"/>
    <w:rsid w:val="002E10F1"/>
    <w:rsid w:val="002E275E"/>
    <w:rsid w:val="002E44DE"/>
    <w:rsid w:val="002E4A2F"/>
    <w:rsid w:val="002E4D09"/>
    <w:rsid w:val="002E6555"/>
    <w:rsid w:val="002F08C1"/>
    <w:rsid w:val="002F1C77"/>
    <w:rsid w:val="002F2999"/>
    <w:rsid w:val="00300962"/>
    <w:rsid w:val="00301FDE"/>
    <w:rsid w:val="00304812"/>
    <w:rsid w:val="00304A9C"/>
    <w:rsid w:val="003051EB"/>
    <w:rsid w:val="003061D0"/>
    <w:rsid w:val="00307339"/>
    <w:rsid w:val="00307A32"/>
    <w:rsid w:val="0031025D"/>
    <w:rsid w:val="003110A4"/>
    <w:rsid w:val="003119EA"/>
    <w:rsid w:val="00312357"/>
    <w:rsid w:val="00312819"/>
    <w:rsid w:val="003132F1"/>
    <w:rsid w:val="00313620"/>
    <w:rsid w:val="003155F4"/>
    <w:rsid w:val="00320CB7"/>
    <w:rsid w:val="00320CE3"/>
    <w:rsid w:val="00321E20"/>
    <w:rsid w:val="0032259E"/>
    <w:rsid w:val="003263C0"/>
    <w:rsid w:val="003273F0"/>
    <w:rsid w:val="0033033F"/>
    <w:rsid w:val="00330B9A"/>
    <w:rsid w:val="00332978"/>
    <w:rsid w:val="003336BF"/>
    <w:rsid w:val="0033390E"/>
    <w:rsid w:val="00334817"/>
    <w:rsid w:val="00336D28"/>
    <w:rsid w:val="0034017E"/>
    <w:rsid w:val="003411B0"/>
    <w:rsid w:val="00341EE8"/>
    <w:rsid w:val="00342946"/>
    <w:rsid w:val="00343ACC"/>
    <w:rsid w:val="00345D47"/>
    <w:rsid w:val="00346ADB"/>
    <w:rsid w:val="003502E7"/>
    <w:rsid w:val="00350D9F"/>
    <w:rsid w:val="0035145A"/>
    <w:rsid w:val="00353862"/>
    <w:rsid w:val="00353DC5"/>
    <w:rsid w:val="00354587"/>
    <w:rsid w:val="00354610"/>
    <w:rsid w:val="00354665"/>
    <w:rsid w:val="00354AB4"/>
    <w:rsid w:val="00355A1C"/>
    <w:rsid w:val="00355BE0"/>
    <w:rsid w:val="003560FC"/>
    <w:rsid w:val="003579B6"/>
    <w:rsid w:val="00361D3B"/>
    <w:rsid w:val="003631B3"/>
    <w:rsid w:val="003651AF"/>
    <w:rsid w:val="0036565C"/>
    <w:rsid w:val="00366245"/>
    <w:rsid w:val="00367A08"/>
    <w:rsid w:val="00373A19"/>
    <w:rsid w:val="00375DCF"/>
    <w:rsid w:val="0037600D"/>
    <w:rsid w:val="003767FA"/>
    <w:rsid w:val="00377086"/>
    <w:rsid w:val="00380DE7"/>
    <w:rsid w:val="00380F1D"/>
    <w:rsid w:val="00380FF1"/>
    <w:rsid w:val="00381060"/>
    <w:rsid w:val="003815E0"/>
    <w:rsid w:val="003821D3"/>
    <w:rsid w:val="003836CA"/>
    <w:rsid w:val="00386660"/>
    <w:rsid w:val="00386736"/>
    <w:rsid w:val="00386834"/>
    <w:rsid w:val="003903A5"/>
    <w:rsid w:val="00390430"/>
    <w:rsid w:val="00390A0A"/>
    <w:rsid w:val="003918EA"/>
    <w:rsid w:val="0039211B"/>
    <w:rsid w:val="00394A39"/>
    <w:rsid w:val="003965ED"/>
    <w:rsid w:val="003A133B"/>
    <w:rsid w:val="003A13DC"/>
    <w:rsid w:val="003A176C"/>
    <w:rsid w:val="003A22BF"/>
    <w:rsid w:val="003A314B"/>
    <w:rsid w:val="003A3EB0"/>
    <w:rsid w:val="003A42CA"/>
    <w:rsid w:val="003A47B8"/>
    <w:rsid w:val="003A6245"/>
    <w:rsid w:val="003A7775"/>
    <w:rsid w:val="003B069C"/>
    <w:rsid w:val="003B10BF"/>
    <w:rsid w:val="003B28A5"/>
    <w:rsid w:val="003B33A1"/>
    <w:rsid w:val="003B3E7D"/>
    <w:rsid w:val="003B548B"/>
    <w:rsid w:val="003B65BA"/>
    <w:rsid w:val="003B6686"/>
    <w:rsid w:val="003B72C8"/>
    <w:rsid w:val="003C0958"/>
    <w:rsid w:val="003C0B01"/>
    <w:rsid w:val="003C1626"/>
    <w:rsid w:val="003C4426"/>
    <w:rsid w:val="003C44CC"/>
    <w:rsid w:val="003C4E87"/>
    <w:rsid w:val="003C6F8A"/>
    <w:rsid w:val="003D18E8"/>
    <w:rsid w:val="003D271D"/>
    <w:rsid w:val="003D28CC"/>
    <w:rsid w:val="003D5268"/>
    <w:rsid w:val="003D5BD4"/>
    <w:rsid w:val="003D64BE"/>
    <w:rsid w:val="003D64F7"/>
    <w:rsid w:val="003D6B49"/>
    <w:rsid w:val="003D7C7E"/>
    <w:rsid w:val="003D7C92"/>
    <w:rsid w:val="003E045D"/>
    <w:rsid w:val="003E1549"/>
    <w:rsid w:val="003E17A7"/>
    <w:rsid w:val="003E224A"/>
    <w:rsid w:val="003E4AD9"/>
    <w:rsid w:val="003E4EF2"/>
    <w:rsid w:val="003E53F7"/>
    <w:rsid w:val="003E546E"/>
    <w:rsid w:val="003E5DE3"/>
    <w:rsid w:val="003E7C37"/>
    <w:rsid w:val="003F0F5E"/>
    <w:rsid w:val="003F2673"/>
    <w:rsid w:val="003F29CE"/>
    <w:rsid w:val="003F2B86"/>
    <w:rsid w:val="003F30B2"/>
    <w:rsid w:val="003F4094"/>
    <w:rsid w:val="003F78C0"/>
    <w:rsid w:val="003F7FDC"/>
    <w:rsid w:val="00400240"/>
    <w:rsid w:val="004014DA"/>
    <w:rsid w:val="004017E8"/>
    <w:rsid w:val="004023E2"/>
    <w:rsid w:val="00403405"/>
    <w:rsid w:val="0040445A"/>
    <w:rsid w:val="00406CC1"/>
    <w:rsid w:val="00407403"/>
    <w:rsid w:val="00407936"/>
    <w:rsid w:val="00407DD4"/>
    <w:rsid w:val="00412634"/>
    <w:rsid w:val="00412A56"/>
    <w:rsid w:val="00412B90"/>
    <w:rsid w:val="00413692"/>
    <w:rsid w:val="004150AC"/>
    <w:rsid w:val="004153DB"/>
    <w:rsid w:val="004153EC"/>
    <w:rsid w:val="0041656B"/>
    <w:rsid w:val="004170E4"/>
    <w:rsid w:val="00417407"/>
    <w:rsid w:val="004217C9"/>
    <w:rsid w:val="0042183B"/>
    <w:rsid w:val="00421CF5"/>
    <w:rsid w:val="004235AB"/>
    <w:rsid w:val="004249C9"/>
    <w:rsid w:val="00424B3A"/>
    <w:rsid w:val="00427608"/>
    <w:rsid w:val="00427794"/>
    <w:rsid w:val="004277A0"/>
    <w:rsid w:val="004324DB"/>
    <w:rsid w:val="00432795"/>
    <w:rsid w:val="0043332C"/>
    <w:rsid w:val="004341D5"/>
    <w:rsid w:val="00434D7E"/>
    <w:rsid w:val="00435D5E"/>
    <w:rsid w:val="004377A2"/>
    <w:rsid w:val="00441657"/>
    <w:rsid w:val="004444DA"/>
    <w:rsid w:val="00444C33"/>
    <w:rsid w:val="0044536A"/>
    <w:rsid w:val="00445520"/>
    <w:rsid w:val="0044595D"/>
    <w:rsid w:val="0044708B"/>
    <w:rsid w:val="004475F0"/>
    <w:rsid w:val="004509BE"/>
    <w:rsid w:val="00450D18"/>
    <w:rsid w:val="0045124F"/>
    <w:rsid w:val="004516BB"/>
    <w:rsid w:val="00453A6A"/>
    <w:rsid w:val="00453CDE"/>
    <w:rsid w:val="00453DA5"/>
    <w:rsid w:val="00454136"/>
    <w:rsid w:val="0045493B"/>
    <w:rsid w:val="0045608E"/>
    <w:rsid w:val="00457BAF"/>
    <w:rsid w:val="00457E6E"/>
    <w:rsid w:val="004610C1"/>
    <w:rsid w:val="0046141C"/>
    <w:rsid w:val="0046147A"/>
    <w:rsid w:val="004614B6"/>
    <w:rsid w:val="004623DC"/>
    <w:rsid w:val="00462970"/>
    <w:rsid w:val="00463F21"/>
    <w:rsid w:val="00465C1C"/>
    <w:rsid w:val="0046650F"/>
    <w:rsid w:val="0046764E"/>
    <w:rsid w:val="00467F07"/>
    <w:rsid w:val="00470D57"/>
    <w:rsid w:val="00470EC0"/>
    <w:rsid w:val="004714D8"/>
    <w:rsid w:val="00475231"/>
    <w:rsid w:val="004756F6"/>
    <w:rsid w:val="00476001"/>
    <w:rsid w:val="0047625C"/>
    <w:rsid w:val="0047718E"/>
    <w:rsid w:val="0048075D"/>
    <w:rsid w:val="00480BB8"/>
    <w:rsid w:val="0048327C"/>
    <w:rsid w:val="00484FCF"/>
    <w:rsid w:val="004858EA"/>
    <w:rsid w:val="004858FC"/>
    <w:rsid w:val="00486020"/>
    <w:rsid w:val="0048657E"/>
    <w:rsid w:val="00486A33"/>
    <w:rsid w:val="00491496"/>
    <w:rsid w:val="004939C2"/>
    <w:rsid w:val="004945DD"/>
    <w:rsid w:val="004951DB"/>
    <w:rsid w:val="00496F00"/>
    <w:rsid w:val="00497B8D"/>
    <w:rsid w:val="00497C7F"/>
    <w:rsid w:val="004A0521"/>
    <w:rsid w:val="004A13C7"/>
    <w:rsid w:val="004A2F3C"/>
    <w:rsid w:val="004A38E1"/>
    <w:rsid w:val="004A4458"/>
    <w:rsid w:val="004A44BB"/>
    <w:rsid w:val="004A5DB2"/>
    <w:rsid w:val="004A73DD"/>
    <w:rsid w:val="004B02A2"/>
    <w:rsid w:val="004B0CE3"/>
    <w:rsid w:val="004B17F6"/>
    <w:rsid w:val="004B2E82"/>
    <w:rsid w:val="004B5B75"/>
    <w:rsid w:val="004B7BF8"/>
    <w:rsid w:val="004C01ED"/>
    <w:rsid w:val="004C03A0"/>
    <w:rsid w:val="004C09F8"/>
    <w:rsid w:val="004C2393"/>
    <w:rsid w:val="004C23D1"/>
    <w:rsid w:val="004C3127"/>
    <w:rsid w:val="004C3CD2"/>
    <w:rsid w:val="004C7127"/>
    <w:rsid w:val="004D23DC"/>
    <w:rsid w:val="004D2A97"/>
    <w:rsid w:val="004D2B6B"/>
    <w:rsid w:val="004D4526"/>
    <w:rsid w:val="004D4A40"/>
    <w:rsid w:val="004D4CE4"/>
    <w:rsid w:val="004D67F3"/>
    <w:rsid w:val="004D67FD"/>
    <w:rsid w:val="004D76EB"/>
    <w:rsid w:val="004E070D"/>
    <w:rsid w:val="004E2AFD"/>
    <w:rsid w:val="004E500A"/>
    <w:rsid w:val="004E54EF"/>
    <w:rsid w:val="004E5A37"/>
    <w:rsid w:val="004E68D4"/>
    <w:rsid w:val="004E69C4"/>
    <w:rsid w:val="004E7225"/>
    <w:rsid w:val="004E79AB"/>
    <w:rsid w:val="004F0B64"/>
    <w:rsid w:val="004F2517"/>
    <w:rsid w:val="004F2C8D"/>
    <w:rsid w:val="004F30CF"/>
    <w:rsid w:val="004F445F"/>
    <w:rsid w:val="004F471E"/>
    <w:rsid w:val="004F6A92"/>
    <w:rsid w:val="005001C4"/>
    <w:rsid w:val="00502C10"/>
    <w:rsid w:val="00503B5D"/>
    <w:rsid w:val="00504866"/>
    <w:rsid w:val="005049C8"/>
    <w:rsid w:val="00504ED3"/>
    <w:rsid w:val="00505299"/>
    <w:rsid w:val="00505343"/>
    <w:rsid w:val="00505D04"/>
    <w:rsid w:val="00506A00"/>
    <w:rsid w:val="00506A22"/>
    <w:rsid w:val="0051051F"/>
    <w:rsid w:val="00511454"/>
    <w:rsid w:val="0051244F"/>
    <w:rsid w:val="00512848"/>
    <w:rsid w:val="005134AE"/>
    <w:rsid w:val="00514968"/>
    <w:rsid w:val="005161FF"/>
    <w:rsid w:val="0051661D"/>
    <w:rsid w:val="00520C04"/>
    <w:rsid w:val="00523C85"/>
    <w:rsid w:val="005242FE"/>
    <w:rsid w:val="0052448A"/>
    <w:rsid w:val="00525B26"/>
    <w:rsid w:val="0053042C"/>
    <w:rsid w:val="00530EAF"/>
    <w:rsid w:val="00531B14"/>
    <w:rsid w:val="00531E31"/>
    <w:rsid w:val="00532911"/>
    <w:rsid w:val="00532B61"/>
    <w:rsid w:val="00532FBA"/>
    <w:rsid w:val="0053498F"/>
    <w:rsid w:val="00536A1B"/>
    <w:rsid w:val="005404D5"/>
    <w:rsid w:val="00542FD6"/>
    <w:rsid w:val="00543BA5"/>
    <w:rsid w:val="00547BDA"/>
    <w:rsid w:val="0055183F"/>
    <w:rsid w:val="0055217E"/>
    <w:rsid w:val="00552280"/>
    <w:rsid w:val="0055496A"/>
    <w:rsid w:val="0055557F"/>
    <w:rsid w:val="00555A37"/>
    <w:rsid w:val="00556E15"/>
    <w:rsid w:val="00557C75"/>
    <w:rsid w:val="0056040E"/>
    <w:rsid w:val="005606E6"/>
    <w:rsid w:val="00560E43"/>
    <w:rsid w:val="00560E4A"/>
    <w:rsid w:val="00561575"/>
    <w:rsid w:val="00561D8C"/>
    <w:rsid w:val="0056277B"/>
    <w:rsid w:val="00563AAC"/>
    <w:rsid w:val="00564540"/>
    <w:rsid w:val="00566A13"/>
    <w:rsid w:val="005675B4"/>
    <w:rsid w:val="0056771F"/>
    <w:rsid w:val="00567CCB"/>
    <w:rsid w:val="00571F1A"/>
    <w:rsid w:val="005768F9"/>
    <w:rsid w:val="00577056"/>
    <w:rsid w:val="00580847"/>
    <w:rsid w:val="00580EB6"/>
    <w:rsid w:val="00582AA5"/>
    <w:rsid w:val="0058312B"/>
    <w:rsid w:val="00583C9B"/>
    <w:rsid w:val="00583D7F"/>
    <w:rsid w:val="005842C2"/>
    <w:rsid w:val="005848DE"/>
    <w:rsid w:val="00584E50"/>
    <w:rsid w:val="00584F72"/>
    <w:rsid w:val="00586061"/>
    <w:rsid w:val="00586D13"/>
    <w:rsid w:val="005875EC"/>
    <w:rsid w:val="00592533"/>
    <w:rsid w:val="005931D6"/>
    <w:rsid w:val="00593968"/>
    <w:rsid w:val="0059509B"/>
    <w:rsid w:val="00595D84"/>
    <w:rsid w:val="00595EA4"/>
    <w:rsid w:val="0059623A"/>
    <w:rsid w:val="00597B77"/>
    <w:rsid w:val="005A0063"/>
    <w:rsid w:val="005A1156"/>
    <w:rsid w:val="005A250C"/>
    <w:rsid w:val="005A375C"/>
    <w:rsid w:val="005A380E"/>
    <w:rsid w:val="005A4620"/>
    <w:rsid w:val="005A5E53"/>
    <w:rsid w:val="005A688D"/>
    <w:rsid w:val="005A763A"/>
    <w:rsid w:val="005A7F0E"/>
    <w:rsid w:val="005B21FF"/>
    <w:rsid w:val="005B29E2"/>
    <w:rsid w:val="005B3C42"/>
    <w:rsid w:val="005B3D11"/>
    <w:rsid w:val="005B4E76"/>
    <w:rsid w:val="005B5016"/>
    <w:rsid w:val="005B59E6"/>
    <w:rsid w:val="005B62DD"/>
    <w:rsid w:val="005B6559"/>
    <w:rsid w:val="005B73A6"/>
    <w:rsid w:val="005B79F4"/>
    <w:rsid w:val="005C0004"/>
    <w:rsid w:val="005C0BE1"/>
    <w:rsid w:val="005C1094"/>
    <w:rsid w:val="005C2170"/>
    <w:rsid w:val="005C2709"/>
    <w:rsid w:val="005C2BAB"/>
    <w:rsid w:val="005C2E96"/>
    <w:rsid w:val="005C4345"/>
    <w:rsid w:val="005C55D7"/>
    <w:rsid w:val="005C5D07"/>
    <w:rsid w:val="005C7CE0"/>
    <w:rsid w:val="005D3B2F"/>
    <w:rsid w:val="005D4043"/>
    <w:rsid w:val="005D4119"/>
    <w:rsid w:val="005D5377"/>
    <w:rsid w:val="005D5605"/>
    <w:rsid w:val="005D658F"/>
    <w:rsid w:val="005D6DC8"/>
    <w:rsid w:val="005D72A5"/>
    <w:rsid w:val="005E1A61"/>
    <w:rsid w:val="005E416A"/>
    <w:rsid w:val="005E5083"/>
    <w:rsid w:val="005E7277"/>
    <w:rsid w:val="005F06DD"/>
    <w:rsid w:val="005F2A3A"/>
    <w:rsid w:val="005F588B"/>
    <w:rsid w:val="005F5B30"/>
    <w:rsid w:val="005F6834"/>
    <w:rsid w:val="005F7946"/>
    <w:rsid w:val="005F7E02"/>
    <w:rsid w:val="00601842"/>
    <w:rsid w:val="00602379"/>
    <w:rsid w:val="006029D0"/>
    <w:rsid w:val="006049B4"/>
    <w:rsid w:val="00605694"/>
    <w:rsid w:val="006074B9"/>
    <w:rsid w:val="00607529"/>
    <w:rsid w:val="00610C4C"/>
    <w:rsid w:val="00611061"/>
    <w:rsid w:val="00613370"/>
    <w:rsid w:val="00614652"/>
    <w:rsid w:val="0061512B"/>
    <w:rsid w:val="006159DE"/>
    <w:rsid w:val="00616637"/>
    <w:rsid w:val="00616AA8"/>
    <w:rsid w:val="006173D3"/>
    <w:rsid w:val="006176E0"/>
    <w:rsid w:val="0062139D"/>
    <w:rsid w:val="00622529"/>
    <w:rsid w:val="006228DD"/>
    <w:rsid w:val="00623A4B"/>
    <w:rsid w:val="00624419"/>
    <w:rsid w:val="006259F8"/>
    <w:rsid w:val="00625D71"/>
    <w:rsid w:val="006276D0"/>
    <w:rsid w:val="0062772F"/>
    <w:rsid w:val="00627FD9"/>
    <w:rsid w:val="006300B4"/>
    <w:rsid w:val="0063071A"/>
    <w:rsid w:val="00631B88"/>
    <w:rsid w:val="00635EA1"/>
    <w:rsid w:val="00640CF0"/>
    <w:rsid w:val="00640DCC"/>
    <w:rsid w:val="00642E5D"/>
    <w:rsid w:val="00642ED1"/>
    <w:rsid w:val="006433AD"/>
    <w:rsid w:val="0064416D"/>
    <w:rsid w:val="0064480D"/>
    <w:rsid w:val="00644955"/>
    <w:rsid w:val="00646D48"/>
    <w:rsid w:val="00647868"/>
    <w:rsid w:val="00651706"/>
    <w:rsid w:val="00652962"/>
    <w:rsid w:val="00653261"/>
    <w:rsid w:val="00653D14"/>
    <w:rsid w:val="00654ACE"/>
    <w:rsid w:val="00654CC4"/>
    <w:rsid w:val="006576D9"/>
    <w:rsid w:val="00657C6E"/>
    <w:rsid w:val="00660104"/>
    <w:rsid w:val="00663209"/>
    <w:rsid w:val="0066486D"/>
    <w:rsid w:val="006655A7"/>
    <w:rsid w:val="0066599F"/>
    <w:rsid w:val="00665C9D"/>
    <w:rsid w:val="006662F4"/>
    <w:rsid w:val="00667F42"/>
    <w:rsid w:val="0067016F"/>
    <w:rsid w:val="00670AD1"/>
    <w:rsid w:val="00670D63"/>
    <w:rsid w:val="006720B6"/>
    <w:rsid w:val="00672A27"/>
    <w:rsid w:val="00673A7D"/>
    <w:rsid w:val="00673C72"/>
    <w:rsid w:val="0067458F"/>
    <w:rsid w:val="006746E0"/>
    <w:rsid w:val="0067514F"/>
    <w:rsid w:val="00675897"/>
    <w:rsid w:val="00677995"/>
    <w:rsid w:val="00680885"/>
    <w:rsid w:val="00681127"/>
    <w:rsid w:val="00682F61"/>
    <w:rsid w:val="006856F5"/>
    <w:rsid w:val="00686611"/>
    <w:rsid w:val="006905A1"/>
    <w:rsid w:val="006926A8"/>
    <w:rsid w:val="00693F87"/>
    <w:rsid w:val="00694861"/>
    <w:rsid w:val="00694F51"/>
    <w:rsid w:val="00697E86"/>
    <w:rsid w:val="006A2AFF"/>
    <w:rsid w:val="006A3240"/>
    <w:rsid w:val="006A44AD"/>
    <w:rsid w:val="006A5D4D"/>
    <w:rsid w:val="006A708C"/>
    <w:rsid w:val="006A75D8"/>
    <w:rsid w:val="006A75FD"/>
    <w:rsid w:val="006B098E"/>
    <w:rsid w:val="006B0D83"/>
    <w:rsid w:val="006B0EF8"/>
    <w:rsid w:val="006B159D"/>
    <w:rsid w:val="006B2842"/>
    <w:rsid w:val="006B2911"/>
    <w:rsid w:val="006B3917"/>
    <w:rsid w:val="006B4B26"/>
    <w:rsid w:val="006B591B"/>
    <w:rsid w:val="006B5A23"/>
    <w:rsid w:val="006B77F1"/>
    <w:rsid w:val="006B78EC"/>
    <w:rsid w:val="006C03CC"/>
    <w:rsid w:val="006C1061"/>
    <w:rsid w:val="006C195C"/>
    <w:rsid w:val="006C1E23"/>
    <w:rsid w:val="006C2F51"/>
    <w:rsid w:val="006C3349"/>
    <w:rsid w:val="006C40A1"/>
    <w:rsid w:val="006C463D"/>
    <w:rsid w:val="006C57EF"/>
    <w:rsid w:val="006C654A"/>
    <w:rsid w:val="006C69FB"/>
    <w:rsid w:val="006C6DE1"/>
    <w:rsid w:val="006C77AD"/>
    <w:rsid w:val="006D00E8"/>
    <w:rsid w:val="006D12B9"/>
    <w:rsid w:val="006D1F2E"/>
    <w:rsid w:val="006D25C8"/>
    <w:rsid w:val="006D28D8"/>
    <w:rsid w:val="006D34AA"/>
    <w:rsid w:val="006D3537"/>
    <w:rsid w:val="006D4030"/>
    <w:rsid w:val="006D440E"/>
    <w:rsid w:val="006D51DE"/>
    <w:rsid w:val="006D6A07"/>
    <w:rsid w:val="006D734E"/>
    <w:rsid w:val="006D777D"/>
    <w:rsid w:val="006E0605"/>
    <w:rsid w:val="006E1A95"/>
    <w:rsid w:val="006E2117"/>
    <w:rsid w:val="006E4511"/>
    <w:rsid w:val="006E5C2C"/>
    <w:rsid w:val="006E6A1F"/>
    <w:rsid w:val="006E72EB"/>
    <w:rsid w:val="006E7986"/>
    <w:rsid w:val="006F0593"/>
    <w:rsid w:val="006F0893"/>
    <w:rsid w:val="006F21FB"/>
    <w:rsid w:val="006F281B"/>
    <w:rsid w:val="006F29E3"/>
    <w:rsid w:val="006F3A9D"/>
    <w:rsid w:val="006F503E"/>
    <w:rsid w:val="006F5639"/>
    <w:rsid w:val="006F5BB7"/>
    <w:rsid w:val="006F5F4F"/>
    <w:rsid w:val="006F6EC6"/>
    <w:rsid w:val="007020E9"/>
    <w:rsid w:val="00704B85"/>
    <w:rsid w:val="0070595A"/>
    <w:rsid w:val="00705C2B"/>
    <w:rsid w:val="007060D4"/>
    <w:rsid w:val="00706740"/>
    <w:rsid w:val="00706C68"/>
    <w:rsid w:val="0070756F"/>
    <w:rsid w:val="00707A33"/>
    <w:rsid w:val="00711A4D"/>
    <w:rsid w:val="0071235E"/>
    <w:rsid w:val="00716300"/>
    <w:rsid w:val="00716747"/>
    <w:rsid w:val="0071688B"/>
    <w:rsid w:val="00716FF7"/>
    <w:rsid w:val="00720504"/>
    <w:rsid w:val="007215BF"/>
    <w:rsid w:val="00722647"/>
    <w:rsid w:val="00722662"/>
    <w:rsid w:val="00722BF1"/>
    <w:rsid w:val="007233B5"/>
    <w:rsid w:val="00723B44"/>
    <w:rsid w:val="00724050"/>
    <w:rsid w:val="00724B88"/>
    <w:rsid w:val="00724CC0"/>
    <w:rsid w:val="00725B3E"/>
    <w:rsid w:val="007265B5"/>
    <w:rsid w:val="0072708B"/>
    <w:rsid w:val="00727420"/>
    <w:rsid w:val="00731DAB"/>
    <w:rsid w:val="0073256F"/>
    <w:rsid w:val="00733CEC"/>
    <w:rsid w:val="0073423A"/>
    <w:rsid w:val="007400C0"/>
    <w:rsid w:val="00741369"/>
    <w:rsid w:val="00741414"/>
    <w:rsid w:val="00741B63"/>
    <w:rsid w:val="00742842"/>
    <w:rsid w:val="0074294C"/>
    <w:rsid w:val="007435D8"/>
    <w:rsid w:val="00743F8B"/>
    <w:rsid w:val="007473DA"/>
    <w:rsid w:val="007473F0"/>
    <w:rsid w:val="0074757B"/>
    <w:rsid w:val="00750BCE"/>
    <w:rsid w:val="007516E0"/>
    <w:rsid w:val="00752124"/>
    <w:rsid w:val="00752341"/>
    <w:rsid w:val="0075288A"/>
    <w:rsid w:val="00753B98"/>
    <w:rsid w:val="00754B34"/>
    <w:rsid w:val="0075552E"/>
    <w:rsid w:val="0075582C"/>
    <w:rsid w:val="00757D86"/>
    <w:rsid w:val="00757FB1"/>
    <w:rsid w:val="00761DB2"/>
    <w:rsid w:val="007624F0"/>
    <w:rsid w:val="0076558B"/>
    <w:rsid w:val="007655B4"/>
    <w:rsid w:val="00767D59"/>
    <w:rsid w:val="007703F2"/>
    <w:rsid w:val="007725A2"/>
    <w:rsid w:val="00772BF0"/>
    <w:rsid w:val="00777279"/>
    <w:rsid w:val="0077794D"/>
    <w:rsid w:val="00781B22"/>
    <w:rsid w:val="007833FF"/>
    <w:rsid w:val="00783BEE"/>
    <w:rsid w:val="007841C4"/>
    <w:rsid w:val="00784E02"/>
    <w:rsid w:val="00786806"/>
    <w:rsid w:val="00786D44"/>
    <w:rsid w:val="00787FF6"/>
    <w:rsid w:val="00791098"/>
    <w:rsid w:val="007910F1"/>
    <w:rsid w:val="0079127F"/>
    <w:rsid w:val="007937C6"/>
    <w:rsid w:val="007944DB"/>
    <w:rsid w:val="00794B35"/>
    <w:rsid w:val="00796772"/>
    <w:rsid w:val="00797449"/>
    <w:rsid w:val="007A04C1"/>
    <w:rsid w:val="007A12A4"/>
    <w:rsid w:val="007A18FE"/>
    <w:rsid w:val="007A20DC"/>
    <w:rsid w:val="007A26F2"/>
    <w:rsid w:val="007A2AF6"/>
    <w:rsid w:val="007A34EB"/>
    <w:rsid w:val="007A5635"/>
    <w:rsid w:val="007A6901"/>
    <w:rsid w:val="007A7B36"/>
    <w:rsid w:val="007B1B7D"/>
    <w:rsid w:val="007B7AE5"/>
    <w:rsid w:val="007B7DD5"/>
    <w:rsid w:val="007C3FB3"/>
    <w:rsid w:val="007C4472"/>
    <w:rsid w:val="007C4954"/>
    <w:rsid w:val="007C4F0F"/>
    <w:rsid w:val="007C542D"/>
    <w:rsid w:val="007C6849"/>
    <w:rsid w:val="007C742A"/>
    <w:rsid w:val="007D0155"/>
    <w:rsid w:val="007D01CE"/>
    <w:rsid w:val="007D0CC9"/>
    <w:rsid w:val="007D2466"/>
    <w:rsid w:val="007D289C"/>
    <w:rsid w:val="007D2A9A"/>
    <w:rsid w:val="007D6B4F"/>
    <w:rsid w:val="007D6E04"/>
    <w:rsid w:val="007D794A"/>
    <w:rsid w:val="007E03C6"/>
    <w:rsid w:val="007E0FF3"/>
    <w:rsid w:val="007E13AA"/>
    <w:rsid w:val="007E1810"/>
    <w:rsid w:val="007E18B7"/>
    <w:rsid w:val="007E1EE5"/>
    <w:rsid w:val="007E3C04"/>
    <w:rsid w:val="007E451B"/>
    <w:rsid w:val="007E4765"/>
    <w:rsid w:val="007E57D9"/>
    <w:rsid w:val="007E5ACC"/>
    <w:rsid w:val="007E5D22"/>
    <w:rsid w:val="007E60EF"/>
    <w:rsid w:val="007E65EB"/>
    <w:rsid w:val="007E6FDE"/>
    <w:rsid w:val="007E73E5"/>
    <w:rsid w:val="007E7FAC"/>
    <w:rsid w:val="007F0CF4"/>
    <w:rsid w:val="007F1E78"/>
    <w:rsid w:val="007F2E9D"/>
    <w:rsid w:val="007F336C"/>
    <w:rsid w:val="007F4449"/>
    <w:rsid w:val="007F6A35"/>
    <w:rsid w:val="007F7656"/>
    <w:rsid w:val="007F7BF7"/>
    <w:rsid w:val="007F7EA8"/>
    <w:rsid w:val="00802394"/>
    <w:rsid w:val="00805650"/>
    <w:rsid w:val="008071CC"/>
    <w:rsid w:val="0081001A"/>
    <w:rsid w:val="008154CA"/>
    <w:rsid w:val="00815C8A"/>
    <w:rsid w:val="00815D52"/>
    <w:rsid w:val="00822B81"/>
    <w:rsid w:val="00823736"/>
    <w:rsid w:val="0082665F"/>
    <w:rsid w:val="00826DCA"/>
    <w:rsid w:val="008271F9"/>
    <w:rsid w:val="008321D1"/>
    <w:rsid w:val="00832B02"/>
    <w:rsid w:val="00832CCF"/>
    <w:rsid w:val="008346F1"/>
    <w:rsid w:val="00834EF3"/>
    <w:rsid w:val="00835F58"/>
    <w:rsid w:val="00836E48"/>
    <w:rsid w:val="008406BF"/>
    <w:rsid w:val="008408D6"/>
    <w:rsid w:val="0084205F"/>
    <w:rsid w:val="0084280A"/>
    <w:rsid w:val="00842B33"/>
    <w:rsid w:val="00845397"/>
    <w:rsid w:val="008466EF"/>
    <w:rsid w:val="00846F3C"/>
    <w:rsid w:val="00852FC0"/>
    <w:rsid w:val="00854710"/>
    <w:rsid w:val="00854EB7"/>
    <w:rsid w:val="008557E2"/>
    <w:rsid w:val="0085598C"/>
    <w:rsid w:val="00857E95"/>
    <w:rsid w:val="00861C48"/>
    <w:rsid w:val="008621E0"/>
    <w:rsid w:val="00862371"/>
    <w:rsid w:val="00862B8A"/>
    <w:rsid w:val="00863037"/>
    <w:rsid w:val="008639B6"/>
    <w:rsid w:val="00863CA3"/>
    <w:rsid w:val="008640CD"/>
    <w:rsid w:val="00865953"/>
    <w:rsid w:val="00866515"/>
    <w:rsid w:val="00866BEB"/>
    <w:rsid w:val="008676DC"/>
    <w:rsid w:val="0087003D"/>
    <w:rsid w:val="008709FF"/>
    <w:rsid w:val="0087155C"/>
    <w:rsid w:val="00872088"/>
    <w:rsid w:val="008732DB"/>
    <w:rsid w:val="00873ABC"/>
    <w:rsid w:val="0087406F"/>
    <w:rsid w:val="00874088"/>
    <w:rsid w:val="00874576"/>
    <w:rsid w:val="0087557D"/>
    <w:rsid w:val="0087581D"/>
    <w:rsid w:val="00876331"/>
    <w:rsid w:val="00877018"/>
    <w:rsid w:val="0088161D"/>
    <w:rsid w:val="00882318"/>
    <w:rsid w:val="0088276C"/>
    <w:rsid w:val="00882A50"/>
    <w:rsid w:val="00883660"/>
    <w:rsid w:val="008840E8"/>
    <w:rsid w:val="00884C36"/>
    <w:rsid w:val="00884D73"/>
    <w:rsid w:val="00886162"/>
    <w:rsid w:val="00887FAE"/>
    <w:rsid w:val="00890CCD"/>
    <w:rsid w:val="00894BEE"/>
    <w:rsid w:val="008955D5"/>
    <w:rsid w:val="0089577B"/>
    <w:rsid w:val="00895C1F"/>
    <w:rsid w:val="0089667E"/>
    <w:rsid w:val="0089683C"/>
    <w:rsid w:val="008A1FD4"/>
    <w:rsid w:val="008A20FA"/>
    <w:rsid w:val="008A22D0"/>
    <w:rsid w:val="008A2737"/>
    <w:rsid w:val="008A32CC"/>
    <w:rsid w:val="008A3C62"/>
    <w:rsid w:val="008A4B93"/>
    <w:rsid w:val="008A546B"/>
    <w:rsid w:val="008A5D59"/>
    <w:rsid w:val="008A6B81"/>
    <w:rsid w:val="008A76FD"/>
    <w:rsid w:val="008A7B7B"/>
    <w:rsid w:val="008B0AD6"/>
    <w:rsid w:val="008B0AE3"/>
    <w:rsid w:val="008B281A"/>
    <w:rsid w:val="008B36EA"/>
    <w:rsid w:val="008B379A"/>
    <w:rsid w:val="008B41B2"/>
    <w:rsid w:val="008B5480"/>
    <w:rsid w:val="008B58C9"/>
    <w:rsid w:val="008B5B08"/>
    <w:rsid w:val="008C04A2"/>
    <w:rsid w:val="008C179D"/>
    <w:rsid w:val="008C206F"/>
    <w:rsid w:val="008C3A24"/>
    <w:rsid w:val="008C4385"/>
    <w:rsid w:val="008C4821"/>
    <w:rsid w:val="008C654C"/>
    <w:rsid w:val="008C7AA4"/>
    <w:rsid w:val="008C7E0F"/>
    <w:rsid w:val="008D0D56"/>
    <w:rsid w:val="008D13A1"/>
    <w:rsid w:val="008D3880"/>
    <w:rsid w:val="008E4A3F"/>
    <w:rsid w:val="008E53A2"/>
    <w:rsid w:val="008E53E7"/>
    <w:rsid w:val="008E5D8C"/>
    <w:rsid w:val="008E5DB2"/>
    <w:rsid w:val="008E627A"/>
    <w:rsid w:val="008E77CD"/>
    <w:rsid w:val="008E783E"/>
    <w:rsid w:val="008F109C"/>
    <w:rsid w:val="008F204B"/>
    <w:rsid w:val="008F302A"/>
    <w:rsid w:val="008F456C"/>
    <w:rsid w:val="008F49A9"/>
    <w:rsid w:val="008F5E19"/>
    <w:rsid w:val="008F6506"/>
    <w:rsid w:val="008F6B09"/>
    <w:rsid w:val="008F7AF2"/>
    <w:rsid w:val="00900B86"/>
    <w:rsid w:val="00900EAB"/>
    <w:rsid w:val="009011C9"/>
    <w:rsid w:val="00901630"/>
    <w:rsid w:val="00902F40"/>
    <w:rsid w:val="009057DB"/>
    <w:rsid w:val="0090656F"/>
    <w:rsid w:val="00907C49"/>
    <w:rsid w:val="00907D20"/>
    <w:rsid w:val="00907D61"/>
    <w:rsid w:val="00911DC0"/>
    <w:rsid w:val="00911DE8"/>
    <w:rsid w:val="00914153"/>
    <w:rsid w:val="00915E3E"/>
    <w:rsid w:val="009176F6"/>
    <w:rsid w:val="00921579"/>
    <w:rsid w:val="00922D1A"/>
    <w:rsid w:val="0092302F"/>
    <w:rsid w:val="00924507"/>
    <w:rsid w:val="00926467"/>
    <w:rsid w:val="009266B3"/>
    <w:rsid w:val="00927961"/>
    <w:rsid w:val="00927C0B"/>
    <w:rsid w:val="009303AC"/>
    <w:rsid w:val="00930C60"/>
    <w:rsid w:val="009313B3"/>
    <w:rsid w:val="009342B3"/>
    <w:rsid w:val="009346A5"/>
    <w:rsid w:val="00934999"/>
    <w:rsid w:val="009359C9"/>
    <w:rsid w:val="009362A4"/>
    <w:rsid w:val="009367B0"/>
    <w:rsid w:val="009408D6"/>
    <w:rsid w:val="00941C31"/>
    <w:rsid w:val="00944901"/>
    <w:rsid w:val="00951686"/>
    <w:rsid w:val="009520FC"/>
    <w:rsid w:val="009535CE"/>
    <w:rsid w:val="00954A42"/>
    <w:rsid w:val="00954FB6"/>
    <w:rsid w:val="00955093"/>
    <w:rsid w:val="00955272"/>
    <w:rsid w:val="00955B3D"/>
    <w:rsid w:val="009575DF"/>
    <w:rsid w:val="009604EE"/>
    <w:rsid w:val="00961A55"/>
    <w:rsid w:val="009621AD"/>
    <w:rsid w:val="009634DC"/>
    <w:rsid w:val="009640A6"/>
    <w:rsid w:val="00964345"/>
    <w:rsid w:val="00964A64"/>
    <w:rsid w:val="0096563E"/>
    <w:rsid w:val="009667EC"/>
    <w:rsid w:val="00970705"/>
    <w:rsid w:val="00970E25"/>
    <w:rsid w:val="009710BD"/>
    <w:rsid w:val="009714DD"/>
    <w:rsid w:val="00971D19"/>
    <w:rsid w:val="0097233E"/>
    <w:rsid w:val="00975DB2"/>
    <w:rsid w:val="00976B59"/>
    <w:rsid w:val="009813F6"/>
    <w:rsid w:val="00981DF6"/>
    <w:rsid w:val="00981ECD"/>
    <w:rsid w:val="00982D6D"/>
    <w:rsid w:val="00983408"/>
    <w:rsid w:val="00983A63"/>
    <w:rsid w:val="00983DA7"/>
    <w:rsid w:val="00985CD4"/>
    <w:rsid w:val="0098633D"/>
    <w:rsid w:val="00986728"/>
    <w:rsid w:val="00990AC8"/>
    <w:rsid w:val="00992C25"/>
    <w:rsid w:val="00992CBD"/>
    <w:rsid w:val="00992F49"/>
    <w:rsid w:val="00995EDE"/>
    <w:rsid w:val="00997634"/>
    <w:rsid w:val="009A154A"/>
    <w:rsid w:val="009A1B21"/>
    <w:rsid w:val="009A4E35"/>
    <w:rsid w:val="009A649E"/>
    <w:rsid w:val="009A6BEC"/>
    <w:rsid w:val="009A6C9C"/>
    <w:rsid w:val="009A74E0"/>
    <w:rsid w:val="009A7BCD"/>
    <w:rsid w:val="009A7E50"/>
    <w:rsid w:val="009B005B"/>
    <w:rsid w:val="009B0633"/>
    <w:rsid w:val="009B0782"/>
    <w:rsid w:val="009B1778"/>
    <w:rsid w:val="009B1A11"/>
    <w:rsid w:val="009B240C"/>
    <w:rsid w:val="009B5A70"/>
    <w:rsid w:val="009B5CB5"/>
    <w:rsid w:val="009B690D"/>
    <w:rsid w:val="009B7881"/>
    <w:rsid w:val="009C1567"/>
    <w:rsid w:val="009C21D5"/>
    <w:rsid w:val="009C29FC"/>
    <w:rsid w:val="009C3433"/>
    <w:rsid w:val="009C456F"/>
    <w:rsid w:val="009C587C"/>
    <w:rsid w:val="009C7008"/>
    <w:rsid w:val="009D0CAF"/>
    <w:rsid w:val="009D17D1"/>
    <w:rsid w:val="009D3D27"/>
    <w:rsid w:val="009D44E3"/>
    <w:rsid w:val="009D48FD"/>
    <w:rsid w:val="009D5126"/>
    <w:rsid w:val="009E0EEA"/>
    <w:rsid w:val="009E437F"/>
    <w:rsid w:val="009E4802"/>
    <w:rsid w:val="009E4A25"/>
    <w:rsid w:val="009E4E96"/>
    <w:rsid w:val="009E62AE"/>
    <w:rsid w:val="009E6938"/>
    <w:rsid w:val="009E72A3"/>
    <w:rsid w:val="009F008C"/>
    <w:rsid w:val="009F19E1"/>
    <w:rsid w:val="009F378C"/>
    <w:rsid w:val="009F3D2B"/>
    <w:rsid w:val="009F4969"/>
    <w:rsid w:val="009F4ACC"/>
    <w:rsid w:val="009F5EB5"/>
    <w:rsid w:val="009F6D74"/>
    <w:rsid w:val="00A00A3A"/>
    <w:rsid w:val="00A01C0B"/>
    <w:rsid w:val="00A0227C"/>
    <w:rsid w:val="00A02AA8"/>
    <w:rsid w:val="00A02BB9"/>
    <w:rsid w:val="00A02E0E"/>
    <w:rsid w:val="00A06C1C"/>
    <w:rsid w:val="00A101A6"/>
    <w:rsid w:val="00A10B6E"/>
    <w:rsid w:val="00A10DB9"/>
    <w:rsid w:val="00A1150A"/>
    <w:rsid w:val="00A11CBC"/>
    <w:rsid w:val="00A11EB8"/>
    <w:rsid w:val="00A12749"/>
    <w:rsid w:val="00A13176"/>
    <w:rsid w:val="00A13286"/>
    <w:rsid w:val="00A13AAF"/>
    <w:rsid w:val="00A17997"/>
    <w:rsid w:val="00A20D47"/>
    <w:rsid w:val="00A21054"/>
    <w:rsid w:val="00A21153"/>
    <w:rsid w:val="00A245D3"/>
    <w:rsid w:val="00A24A05"/>
    <w:rsid w:val="00A24B92"/>
    <w:rsid w:val="00A25688"/>
    <w:rsid w:val="00A2705D"/>
    <w:rsid w:val="00A274D4"/>
    <w:rsid w:val="00A323A1"/>
    <w:rsid w:val="00A3245B"/>
    <w:rsid w:val="00A328A0"/>
    <w:rsid w:val="00A369D6"/>
    <w:rsid w:val="00A370D0"/>
    <w:rsid w:val="00A40F75"/>
    <w:rsid w:val="00A411B9"/>
    <w:rsid w:val="00A4160A"/>
    <w:rsid w:val="00A416A1"/>
    <w:rsid w:val="00A42670"/>
    <w:rsid w:val="00A435E9"/>
    <w:rsid w:val="00A463A1"/>
    <w:rsid w:val="00A47427"/>
    <w:rsid w:val="00A514DC"/>
    <w:rsid w:val="00A51831"/>
    <w:rsid w:val="00A526E1"/>
    <w:rsid w:val="00A52BE7"/>
    <w:rsid w:val="00A5379B"/>
    <w:rsid w:val="00A5490E"/>
    <w:rsid w:val="00A576DC"/>
    <w:rsid w:val="00A57F69"/>
    <w:rsid w:val="00A61A8E"/>
    <w:rsid w:val="00A62680"/>
    <w:rsid w:val="00A62CE0"/>
    <w:rsid w:val="00A6328F"/>
    <w:rsid w:val="00A63649"/>
    <w:rsid w:val="00A64891"/>
    <w:rsid w:val="00A64C58"/>
    <w:rsid w:val="00A656EE"/>
    <w:rsid w:val="00A6638A"/>
    <w:rsid w:val="00A66840"/>
    <w:rsid w:val="00A66DD9"/>
    <w:rsid w:val="00A675FD"/>
    <w:rsid w:val="00A701B3"/>
    <w:rsid w:val="00A7070E"/>
    <w:rsid w:val="00A70A7A"/>
    <w:rsid w:val="00A728C4"/>
    <w:rsid w:val="00A730F0"/>
    <w:rsid w:val="00A73B11"/>
    <w:rsid w:val="00A73D7F"/>
    <w:rsid w:val="00A74C80"/>
    <w:rsid w:val="00A75D33"/>
    <w:rsid w:val="00A765C6"/>
    <w:rsid w:val="00A80237"/>
    <w:rsid w:val="00A80958"/>
    <w:rsid w:val="00A816FC"/>
    <w:rsid w:val="00A81D40"/>
    <w:rsid w:val="00A82CBA"/>
    <w:rsid w:val="00A85E6A"/>
    <w:rsid w:val="00A86AE2"/>
    <w:rsid w:val="00A8751B"/>
    <w:rsid w:val="00A87C5A"/>
    <w:rsid w:val="00A911F6"/>
    <w:rsid w:val="00A915F7"/>
    <w:rsid w:val="00A920C5"/>
    <w:rsid w:val="00A9243F"/>
    <w:rsid w:val="00A946AD"/>
    <w:rsid w:val="00A94FFD"/>
    <w:rsid w:val="00A963E2"/>
    <w:rsid w:val="00A978EA"/>
    <w:rsid w:val="00AA067C"/>
    <w:rsid w:val="00AA1D08"/>
    <w:rsid w:val="00AA2147"/>
    <w:rsid w:val="00AA23CC"/>
    <w:rsid w:val="00AA3261"/>
    <w:rsid w:val="00AA40FC"/>
    <w:rsid w:val="00AA4649"/>
    <w:rsid w:val="00AA4A60"/>
    <w:rsid w:val="00AA5FDE"/>
    <w:rsid w:val="00AA622F"/>
    <w:rsid w:val="00AA713B"/>
    <w:rsid w:val="00AA73E3"/>
    <w:rsid w:val="00AB201F"/>
    <w:rsid w:val="00AB20E1"/>
    <w:rsid w:val="00AB4354"/>
    <w:rsid w:val="00AB4654"/>
    <w:rsid w:val="00AB4868"/>
    <w:rsid w:val="00AB53AE"/>
    <w:rsid w:val="00AB644B"/>
    <w:rsid w:val="00AB6798"/>
    <w:rsid w:val="00AB6DF2"/>
    <w:rsid w:val="00AB76F6"/>
    <w:rsid w:val="00AC0644"/>
    <w:rsid w:val="00AC1E88"/>
    <w:rsid w:val="00AC1F44"/>
    <w:rsid w:val="00AC3563"/>
    <w:rsid w:val="00AC4638"/>
    <w:rsid w:val="00AC6A59"/>
    <w:rsid w:val="00AC7FA9"/>
    <w:rsid w:val="00AD0AC6"/>
    <w:rsid w:val="00AD1BC0"/>
    <w:rsid w:val="00AD5343"/>
    <w:rsid w:val="00AD5A32"/>
    <w:rsid w:val="00AD66EC"/>
    <w:rsid w:val="00AD7860"/>
    <w:rsid w:val="00AE092D"/>
    <w:rsid w:val="00AE1FC2"/>
    <w:rsid w:val="00AE2496"/>
    <w:rsid w:val="00AE61DF"/>
    <w:rsid w:val="00AF0487"/>
    <w:rsid w:val="00AF1248"/>
    <w:rsid w:val="00AF1852"/>
    <w:rsid w:val="00AF1C51"/>
    <w:rsid w:val="00AF351E"/>
    <w:rsid w:val="00AF418E"/>
    <w:rsid w:val="00AF6842"/>
    <w:rsid w:val="00AF7C86"/>
    <w:rsid w:val="00B0185D"/>
    <w:rsid w:val="00B0297A"/>
    <w:rsid w:val="00B03F70"/>
    <w:rsid w:val="00B0536F"/>
    <w:rsid w:val="00B070E5"/>
    <w:rsid w:val="00B07F85"/>
    <w:rsid w:val="00B11215"/>
    <w:rsid w:val="00B1439D"/>
    <w:rsid w:val="00B14AD7"/>
    <w:rsid w:val="00B15E1C"/>
    <w:rsid w:val="00B17008"/>
    <w:rsid w:val="00B2282A"/>
    <w:rsid w:val="00B22A06"/>
    <w:rsid w:val="00B23918"/>
    <w:rsid w:val="00B23EAA"/>
    <w:rsid w:val="00B24B38"/>
    <w:rsid w:val="00B24DC9"/>
    <w:rsid w:val="00B26AC1"/>
    <w:rsid w:val="00B271A3"/>
    <w:rsid w:val="00B31230"/>
    <w:rsid w:val="00B32771"/>
    <w:rsid w:val="00B32CD1"/>
    <w:rsid w:val="00B3364C"/>
    <w:rsid w:val="00B339AD"/>
    <w:rsid w:val="00B3495C"/>
    <w:rsid w:val="00B34C77"/>
    <w:rsid w:val="00B3524D"/>
    <w:rsid w:val="00B361BE"/>
    <w:rsid w:val="00B36394"/>
    <w:rsid w:val="00B36AC8"/>
    <w:rsid w:val="00B36E89"/>
    <w:rsid w:val="00B42237"/>
    <w:rsid w:val="00B424A9"/>
    <w:rsid w:val="00B4299D"/>
    <w:rsid w:val="00B4307F"/>
    <w:rsid w:val="00B44AF8"/>
    <w:rsid w:val="00B5212F"/>
    <w:rsid w:val="00B53648"/>
    <w:rsid w:val="00B5438D"/>
    <w:rsid w:val="00B544D3"/>
    <w:rsid w:val="00B551FA"/>
    <w:rsid w:val="00B55DC0"/>
    <w:rsid w:val="00B562B1"/>
    <w:rsid w:val="00B57958"/>
    <w:rsid w:val="00B57AE2"/>
    <w:rsid w:val="00B600B5"/>
    <w:rsid w:val="00B60469"/>
    <w:rsid w:val="00B612E3"/>
    <w:rsid w:val="00B61B5B"/>
    <w:rsid w:val="00B622CD"/>
    <w:rsid w:val="00B64478"/>
    <w:rsid w:val="00B64DAC"/>
    <w:rsid w:val="00B6591E"/>
    <w:rsid w:val="00B65BD2"/>
    <w:rsid w:val="00B661B1"/>
    <w:rsid w:val="00B6727F"/>
    <w:rsid w:val="00B6757D"/>
    <w:rsid w:val="00B67EC9"/>
    <w:rsid w:val="00B71380"/>
    <w:rsid w:val="00B72A97"/>
    <w:rsid w:val="00B730F5"/>
    <w:rsid w:val="00B75A5D"/>
    <w:rsid w:val="00B76775"/>
    <w:rsid w:val="00B776F7"/>
    <w:rsid w:val="00B77985"/>
    <w:rsid w:val="00B801BA"/>
    <w:rsid w:val="00B82007"/>
    <w:rsid w:val="00B828F2"/>
    <w:rsid w:val="00B831E4"/>
    <w:rsid w:val="00B833D2"/>
    <w:rsid w:val="00B83B5E"/>
    <w:rsid w:val="00B83CE2"/>
    <w:rsid w:val="00B85C8B"/>
    <w:rsid w:val="00B93266"/>
    <w:rsid w:val="00B93E61"/>
    <w:rsid w:val="00B94CF5"/>
    <w:rsid w:val="00B94EEA"/>
    <w:rsid w:val="00B950BB"/>
    <w:rsid w:val="00B9555D"/>
    <w:rsid w:val="00B97A31"/>
    <w:rsid w:val="00BA156F"/>
    <w:rsid w:val="00BA1AD4"/>
    <w:rsid w:val="00BA1EF0"/>
    <w:rsid w:val="00BA206F"/>
    <w:rsid w:val="00BA3B5C"/>
    <w:rsid w:val="00BA5C13"/>
    <w:rsid w:val="00BA5F87"/>
    <w:rsid w:val="00BA6B31"/>
    <w:rsid w:val="00BB00B0"/>
    <w:rsid w:val="00BB03E4"/>
    <w:rsid w:val="00BB104B"/>
    <w:rsid w:val="00BB16E6"/>
    <w:rsid w:val="00BB4770"/>
    <w:rsid w:val="00BB4D35"/>
    <w:rsid w:val="00BB53DE"/>
    <w:rsid w:val="00BB6CC0"/>
    <w:rsid w:val="00BB6F01"/>
    <w:rsid w:val="00BC02A6"/>
    <w:rsid w:val="00BC0903"/>
    <w:rsid w:val="00BC0FC4"/>
    <w:rsid w:val="00BC1364"/>
    <w:rsid w:val="00BC2B85"/>
    <w:rsid w:val="00BC5189"/>
    <w:rsid w:val="00BC54CB"/>
    <w:rsid w:val="00BC6288"/>
    <w:rsid w:val="00BC7DD6"/>
    <w:rsid w:val="00BD0C1D"/>
    <w:rsid w:val="00BD74F3"/>
    <w:rsid w:val="00BE195D"/>
    <w:rsid w:val="00BE1B56"/>
    <w:rsid w:val="00BE24E8"/>
    <w:rsid w:val="00BE2D23"/>
    <w:rsid w:val="00BE2DAA"/>
    <w:rsid w:val="00BE32C1"/>
    <w:rsid w:val="00BE363D"/>
    <w:rsid w:val="00BE3907"/>
    <w:rsid w:val="00BE45EC"/>
    <w:rsid w:val="00BE7B79"/>
    <w:rsid w:val="00BE7EC0"/>
    <w:rsid w:val="00BF0F02"/>
    <w:rsid w:val="00BF2091"/>
    <w:rsid w:val="00BF3355"/>
    <w:rsid w:val="00BF3892"/>
    <w:rsid w:val="00BF4588"/>
    <w:rsid w:val="00BF48B1"/>
    <w:rsid w:val="00BF4943"/>
    <w:rsid w:val="00BF498B"/>
    <w:rsid w:val="00BF4D78"/>
    <w:rsid w:val="00BF6DC5"/>
    <w:rsid w:val="00BF7576"/>
    <w:rsid w:val="00BF7844"/>
    <w:rsid w:val="00C0072D"/>
    <w:rsid w:val="00C00EAF"/>
    <w:rsid w:val="00C01CF4"/>
    <w:rsid w:val="00C0299E"/>
    <w:rsid w:val="00C03A96"/>
    <w:rsid w:val="00C04B3F"/>
    <w:rsid w:val="00C05EE5"/>
    <w:rsid w:val="00C06948"/>
    <w:rsid w:val="00C06970"/>
    <w:rsid w:val="00C07C9D"/>
    <w:rsid w:val="00C101C3"/>
    <w:rsid w:val="00C1153B"/>
    <w:rsid w:val="00C1223E"/>
    <w:rsid w:val="00C13D4E"/>
    <w:rsid w:val="00C14495"/>
    <w:rsid w:val="00C144B1"/>
    <w:rsid w:val="00C1459C"/>
    <w:rsid w:val="00C1582D"/>
    <w:rsid w:val="00C1625B"/>
    <w:rsid w:val="00C17501"/>
    <w:rsid w:val="00C1797A"/>
    <w:rsid w:val="00C2115C"/>
    <w:rsid w:val="00C212ED"/>
    <w:rsid w:val="00C213A0"/>
    <w:rsid w:val="00C21AD4"/>
    <w:rsid w:val="00C229BB"/>
    <w:rsid w:val="00C2403B"/>
    <w:rsid w:val="00C247E9"/>
    <w:rsid w:val="00C257B6"/>
    <w:rsid w:val="00C31A80"/>
    <w:rsid w:val="00C333A1"/>
    <w:rsid w:val="00C35115"/>
    <w:rsid w:val="00C36810"/>
    <w:rsid w:val="00C36CD8"/>
    <w:rsid w:val="00C36EC5"/>
    <w:rsid w:val="00C40190"/>
    <w:rsid w:val="00C41AE1"/>
    <w:rsid w:val="00C44608"/>
    <w:rsid w:val="00C45619"/>
    <w:rsid w:val="00C47DB3"/>
    <w:rsid w:val="00C47FBA"/>
    <w:rsid w:val="00C5029D"/>
    <w:rsid w:val="00C507B3"/>
    <w:rsid w:val="00C5147E"/>
    <w:rsid w:val="00C53752"/>
    <w:rsid w:val="00C53833"/>
    <w:rsid w:val="00C53B74"/>
    <w:rsid w:val="00C54B8B"/>
    <w:rsid w:val="00C56259"/>
    <w:rsid w:val="00C5738B"/>
    <w:rsid w:val="00C57EE2"/>
    <w:rsid w:val="00C62CB2"/>
    <w:rsid w:val="00C63F01"/>
    <w:rsid w:val="00C647DD"/>
    <w:rsid w:val="00C659F6"/>
    <w:rsid w:val="00C65A46"/>
    <w:rsid w:val="00C702E2"/>
    <w:rsid w:val="00C70430"/>
    <w:rsid w:val="00C70B20"/>
    <w:rsid w:val="00C70D5A"/>
    <w:rsid w:val="00C72118"/>
    <w:rsid w:val="00C723A0"/>
    <w:rsid w:val="00C732FF"/>
    <w:rsid w:val="00C74918"/>
    <w:rsid w:val="00C755EF"/>
    <w:rsid w:val="00C76377"/>
    <w:rsid w:val="00C7666C"/>
    <w:rsid w:val="00C769C7"/>
    <w:rsid w:val="00C76D3B"/>
    <w:rsid w:val="00C77452"/>
    <w:rsid w:val="00C77729"/>
    <w:rsid w:val="00C809E8"/>
    <w:rsid w:val="00C82C88"/>
    <w:rsid w:val="00C8584F"/>
    <w:rsid w:val="00C85B04"/>
    <w:rsid w:val="00C85F54"/>
    <w:rsid w:val="00C87AAE"/>
    <w:rsid w:val="00C87B9D"/>
    <w:rsid w:val="00C9014A"/>
    <w:rsid w:val="00C90E32"/>
    <w:rsid w:val="00C91157"/>
    <w:rsid w:val="00C91446"/>
    <w:rsid w:val="00C9223F"/>
    <w:rsid w:val="00C92772"/>
    <w:rsid w:val="00C93F7E"/>
    <w:rsid w:val="00C9487D"/>
    <w:rsid w:val="00C959CB"/>
    <w:rsid w:val="00C960EC"/>
    <w:rsid w:val="00CA00FD"/>
    <w:rsid w:val="00CA0E84"/>
    <w:rsid w:val="00CA389D"/>
    <w:rsid w:val="00CA495C"/>
    <w:rsid w:val="00CA65EA"/>
    <w:rsid w:val="00CA70C6"/>
    <w:rsid w:val="00CA7C95"/>
    <w:rsid w:val="00CB5F21"/>
    <w:rsid w:val="00CB62D4"/>
    <w:rsid w:val="00CB67E3"/>
    <w:rsid w:val="00CB715F"/>
    <w:rsid w:val="00CB7D03"/>
    <w:rsid w:val="00CC0F54"/>
    <w:rsid w:val="00CC1062"/>
    <w:rsid w:val="00CC14AA"/>
    <w:rsid w:val="00CC1ADA"/>
    <w:rsid w:val="00CC30AB"/>
    <w:rsid w:val="00CC3688"/>
    <w:rsid w:val="00CC4473"/>
    <w:rsid w:val="00CC501E"/>
    <w:rsid w:val="00CC5124"/>
    <w:rsid w:val="00CC5B55"/>
    <w:rsid w:val="00CC617A"/>
    <w:rsid w:val="00CC65C5"/>
    <w:rsid w:val="00CC780E"/>
    <w:rsid w:val="00CD0B19"/>
    <w:rsid w:val="00CD1D30"/>
    <w:rsid w:val="00CD2584"/>
    <w:rsid w:val="00CD26C0"/>
    <w:rsid w:val="00CD455B"/>
    <w:rsid w:val="00CD51A0"/>
    <w:rsid w:val="00CD54F6"/>
    <w:rsid w:val="00CD782F"/>
    <w:rsid w:val="00CD7AC3"/>
    <w:rsid w:val="00CE090C"/>
    <w:rsid w:val="00CE1765"/>
    <w:rsid w:val="00CE3236"/>
    <w:rsid w:val="00CE37BA"/>
    <w:rsid w:val="00CE3FAA"/>
    <w:rsid w:val="00CE4DF1"/>
    <w:rsid w:val="00CE64CE"/>
    <w:rsid w:val="00CE690E"/>
    <w:rsid w:val="00CE6FC6"/>
    <w:rsid w:val="00CE723C"/>
    <w:rsid w:val="00CF03C1"/>
    <w:rsid w:val="00CF1A5D"/>
    <w:rsid w:val="00CF1AA4"/>
    <w:rsid w:val="00CF32F4"/>
    <w:rsid w:val="00CF4CA9"/>
    <w:rsid w:val="00CF6DC3"/>
    <w:rsid w:val="00CF7106"/>
    <w:rsid w:val="00D0114E"/>
    <w:rsid w:val="00D01E09"/>
    <w:rsid w:val="00D02EF9"/>
    <w:rsid w:val="00D049A5"/>
    <w:rsid w:val="00D04D2E"/>
    <w:rsid w:val="00D061BF"/>
    <w:rsid w:val="00D06C95"/>
    <w:rsid w:val="00D07107"/>
    <w:rsid w:val="00D10CFB"/>
    <w:rsid w:val="00D1122B"/>
    <w:rsid w:val="00D1326B"/>
    <w:rsid w:val="00D14285"/>
    <w:rsid w:val="00D15457"/>
    <w:rsid w:val="00D16304"/>
    <w:rsid w:val="00D168F6"/>
    <w:rsid w:val="00D16CAA"/>
    <w:rsid w:val="00D17398"/>
    <w:rsid w:val="00D17FFD"/>
    <w:rsid w:val="00D20229"/>
    <w:rsid w:val="00D2064D"/>
    <w:rsid w:val="00D222DE"/>
    <w:rsid w:val="00D2347C"/>
    <w:rsid w:val="00D234ED"/>
    <w:rsid w:val="00D23E2F"/>
    <w:rsid w:val="00D24B27"/>
    <w:rsid w:val="00D24E88"/>
    <w:rsid w:val="00D275FD"/>
    <w:rsid w:val="00D27763"/>
    <w:rsid w:val="00D336E4"/>
    <w:rsid w:val="00D354C6"/>
    <w:rsid w:val="00D3575D"/>
    <w:rsid w:val="00D360A4"/>
    <w:rsid w:val="00D36E1C"/>
    <w:rsid w:val="00D40B17"/>
    <w:rsid w:val="00D41942"/>
    <w:rsid w:val="00D42BAB"/>
    <w:rsid w:val="00D42FBB"/>
    <w:rsid w:val="00D43005"/>
    <w:rsid w:val="00D44847"/>
    <w:rsid w:val="00D4497B"/>
    <w:rsid w:val="00D44C11"/>
    <w:rsid w:val="00D46ED2"/>
    <w:rsid w:val="00D51C0D"/>
    <w:rsid w:val="00D51E95"/>
    <w:rsid w:val="00D52729"/>
    <w:rsid w:val="00D55063"/>
    <w:rsid w:val="00D556C1"/>
    <w:rsid w:val="00D57DDD"/>
    <w:rsid w:val="00D6058D"/>
    <w:rsid w:val="00D61FD0"/>
    <w:rsid w:val="00D6263E"/>
    <w:rsid w:val="00D62B9D"/>
    <w:rsid w:val="00D642E6"/>
    <w:rsid w:val="00D649A8"/>
    <w:rsid w:val="00D655A7"/>
    <w:rsid w:val="00D66034"/>
    <w:rsid w:val="00D661BE"/>
    <w:rsid w:val="00D6759E"/>
    <w:rsid w:val="00D67829"/>
    <w:rsid w:val="00D67D60"/>
    <w:rsid w:val="00D67FBD"/>
    <w:rsid w:val="00D707A0"/>
    <w:rsid w:val="00D70E72"/>
    <w:rsid w:val="00D70E88"/>
    <w:rsid w:val="00D7147D"/>
    <w:rsid w:val="00D71718"/>
    <w:rsid w:val="00D726AD"/>
    <w:rsid w:val="00D7308D"/>
    <w:rsid w:val="00D7361E"/>
    <w:rsid w:val="00D73FF8"/>
    <w:rsid w:val="00D74385"/>
    <w:rsid w:val="00D7484A"/>
    <w:rsid w:val="00D756D2"/>
    <w:rsid w:val="00D75B22"/>
    <w:rsid w:val="00D7710D"/>
    <w:rsid w:val="00D773C3"/>
    <w:rsid w:val="00D83BF5"/>
    <w:rsid w:val="00D84064"/>
    <w:rsid w:val="00D85BDB"/>
    <w:rsid w:val="00D87727"/>
    <w:rsid w:val="00D90C32"/>
    <w:rsid w:val="00D91FED"/>
    <w:rsid w:val="00D92415"/>
    <w:rsid w:val="00D92B13"/>
    <w:rsid w:val="00D932C2"/>
    <w:rsid w:val="00D93783"/>
    <w:rsid w:val="00D944BC"/>
    <w:rsid w:val="00D96755"/>
    <w:rsid w:val="00D9697D"/>
    <w:rsid w:val="00D97AAC"/>
    <w:rsid w:val="00DA0235"/>
    <w:rsid w:val="00DA0551"/>
    <w:rsid w:val="00DA0625"/>
    <w:rsid w:val="00DA1932"/>
    <w:rsid w:val="00DA1AE8"/>
    <w:rsid w:val="00DA2FF8"/>
    <w:rsid w:val="00DA39E0"/>
    <w:rsid w:val="00DA4A84"/>
    <w:rsid w:val="00DA4F79"/>
    <w:rsid w:val="00DA5271"/>
    <w:rsid w:val="00DA60B5"/>
    <w:rsid w:val="00DA7064"/>
    <w:rsid w:val="00DA7819"/>
    <w:rsid w:val="00DA790D"/>
    <w:rsid w:val="00DA7A79"/>
    <w:rsid w:val="00DB1AA6"/>
    <w:rsid w:val="00DB1CC6"/>
    <w:rsid w:val="00DB2897"/>
    <w:rsid w:val="00DB3A88"/>
    <w:rsid w:val="00DB43EF"/>
    <w:rsid w:val="00DB4CC6"/>
    <w:rsid w:val="00DB598B"/>
    <w:rsid w:val="00DB68C7"/>
    <w:rsid w:val="00DB6D9A"/>
    <w:rsid w:val="00DB75A8"/>
    <w:rsid w:val="00DB7704"/>
    <w:rsid w:val="00DB7A63"/>
    <w:rsid w:val="00DC1D62"/>
    <w:rsid w:val="00DC2690"/>
    <w:rsid w:val="00DD08AF"/>
    <w:rsid w:val="00DD0D32"/>
    <w:rsid w:val="00DD41B9"/>
    <w:rsid w:val="00DD4C39"/>
    <w:rsid w:val="00DD5317"/>
    <w:rsid w:val="00DD55B6"/>
    <w:rsid w:val="00DD713C"/>
    <w:rsid w:val="00DD7400"/>
    <w:rsid w:val="00DD7A11"/>
    <w:rsid w:val="00DD7C1A"/>
    <w:rsid w:val="00DE107C"/>
    <w:rsid w:val="00DE2F7B"/>
    <w:rsid w:val="00DE56FE"/>
    <w:rsid w:val="00DE61CD"/>
    <w:rsid w:val="00DE7261"/>
    <w:rsid w:val="00DE72C8"/>
    <w:rsid w:val="00DE73FA"/>
    <w:rsid w:val="00DE7982"/>
    <w:rsid w:val="00DF0CDF"/>
    <w:rsid w:val="00DF16F6"/>
    <w:rsid w:val="00DF2584"/>
    <w:rsid w:val="00DF4C04"/>
    <w:rsid w:val="00DF720A"/>
    <w:rsid w:val="00DF7C7F"/>
    <w:rsid w:val="00E000A7"/>
    <w:rsid w:val="00E00867"/>
    <w:rsid w:val="00E016A7"/>
    <w:rsid w:val="00E017C8"/>
    <w:rsid w:val="00E02680"/>
    <w:rsid w:val="00E0355C"/>
    <w:rsid w:val="00E03C89"/>
    <w:rsid w:val="00E04006"/>
    <w:rsid w:val="00E05708"/>
    <w:rsid w:val="00E06145"/>
    <w:rsid w:val="00E06E8F"/>
    <w:rsid w:val="00E10483"/>
    <w:rsid w:val="00E119AD"/>
    <w:rsid w:val="00E11DB4"/>
    <w:rsid w:val="00E11E55"/>
    <w:rsid w:val="00E122B7"/>
    <w:rsid w:val="00E1678C"/>
    <w:rsid w:val="00E16EB1"/>
    <w:rsid w:val="00E20D6F"/>
    <w:rsid w:val="00E20F53"/>
    <w:rsid w:val="00E22504"/>
    <w:rsid w:val="00E227EB"/>
    <w:rsid w:val="00E22882"/>
    <w:rsid w:val="00E24B6E"/>
    <w:rsid w:val="00E259E2"/>
    <w:rsid w:val="00E26530"/>
    <w:rsid w:val="00E3099E"/>
    <w:rsid w:val="00E30BBA"/>
    <w:rsid w:val="00E31DBC"/>
    <w:rsid w:val="00E3319A"/>
    <w:rsid w:val="00E34737"/>
    <w:rsid w:val="00E376F4"/>
    <w:rsid w:val="00E409E5"/>
    <w:rsid w:val="00E41423"/>
    <w:rsid w:val="00E417BC"/>
    <w:rsid w:val="00E4192C"/>
    <w:rsid w:val="00E43957"/>
    <w:rsid w:val="00E44447"/>
    <w:rsid w:val="00E45B04"/>
    <w:rsid w:val="00E50CDE"/>
    <w:rsid w:val="00E51412"/>
    <w:rsid w:val="00E519D8"/>
    <w:rsid w:val="00E51A6A"/>
    <w:rsid w:val="00E5353B"/>
    <w:rsid w:val="00E54EB3"/>
    <w:rsid w:val="00E55090"/>
    <w:rsid w:val="00E55886"/>
    <w:rsid w:val="00E5606B"/>
    <w:rsid w:val="00E5683A"/>
    <w:rsid w:val="00E5781F"/>
    <w:rsid w:val="00E60B87"/>
    <w:rsid w:val="00E62A28"/>
    <w:rsid w:val="00E62CB2"/>
    <w:rsid w:val="00E62D54"/>
    <w:rsid w:val="00E66342"/>
    <w:rsid w:val="00E673C5"/>
    <w:rsid w:val="00E70447"/>
    <w:rsid w:val="00E7159E"/>
    <w:rsid w:val="00E735D8"/>
    <w:rsid w:val="00E7398D"/>
    <w:rsid w:val="00E73A9B"/>
    <w:rsid w:val="00E73FC4"/>
    <w:rsid w:val="00E74260"/>
    <w:rsid w:val="00E74511"/>
    <w:rsid w:val="00E751AC"/>
    <w:rsid w:val="00E7541B"/>
    <w:rsid w:val="00E758E4"/>
    <w:rsid w:val="00E7778A"/>
    <w:rsid w:val="00E81395"/>
    <w:rsid w:val="00E821D1"/>
    <w:rsid w:val="00E8242E"/>
    <w:rsid w:val="00E8286E"/>
    <w:rsid w:val="00E83C6D"/>
    <w:rsid w:val="00E84363"/>
    <w:rsid w:val="00E86A4C"/>
    <w:rsid w:val="00E876E2"/>
    <w:rsid w:val="00E9094B"/>
    <w:rsid w:val="00E93699"/>
    <w:rsid w:val="00E94774"/>
    <w:rsid w:val="00E94829"/>
    <w:rsid w:val="00E9567F"/>
    <w:rsid w:val="00E96327"/>
    <w:rsid w:val="00EA1DD4"/>
    <w:rsid w:val="00EA1F79"/>
    <w:rsid w:val="00EA2746"/>
    <w:rsid w:val="00EA3624"/>
    <w:rsid w:val="00EA37A4"/>
    <w:rsid w:val="00EA39B8"/>
    <w:rsid w:val="00EB0154"/>
    <w:rsid w:val="00EB0495"/>
    <w:rsid w:val="00EB613E"/>
    <w:rsid w:val="00EB6447"/>
    <w:rsid w:val="00EB7832"/>
    <w:rsid w:val="00EC015C"/>
    <w:rsid w:val="00EC029C"/>
    <w:rsid w:val="00EC085E"/>
    <w:rsid w:val="00EC49E2"/>
    <w:rsid w:val="00EC5098"/>
    <w:rsid w:val="00EC5481"/>
    <w:rsid w:val="00EC796F"/>
    <w:rsid w:val="00ED2006"/>
    <w:rsid w:val="00ED3D18"/>
    <w:rsid w:val="00ED5D14"/>
    <w:rsid w:val="00ED6BBC"/>
    <w:rsid w:val="00ED742A"/>
    <w:rsid w:val="00EE1082"/>
    <w:rsid w:val="00EE148A"/>
    <w:rsid w:val="00EE3151"/>
    <w:rsid w:val="00EE5886"/>
    <w:rsid w:val="00EE70C4"/>
    <w:rsid w:val="00EE73E0"/>
    <w:rsid w:val="00EE7F77"/>
    <w:rsid w:val="00EF0F56"/>
    <w:rsid w:val="00EF350B"/>
    <w:rsid w:val="00EF67A2"/>
    <w:rsid w:val="00F01657"/>
    <w:rsid w:val="00F02318"/>
    <w:rsid w:val="00F02AFA"/>
    <w:rsid w:val="00F040E1"/>
    <w:rsid w:val="00F06F28"/>
    <w:rsid w:val="00F10A16"/>
    <w:rsid w:val="00F10F97"/>
    <w:rsid w:val="00F1117F"/>
    <w:rsid w:val="00F11F14"/>
    <w:rsid w:val="00F1294F"/>
    <w:rsid w:val="00F13318"/>
    <w:rsid w:val="00F1342D"/>
    <w:rsid w:val="00F13CBA"/>
    <w:rsid w:val="00F14A69"/>
    <w:rsid w:val="00F14F69"/>
    <w:rsid w:val="00F14FD7"/>
    <w:rsid w:val="00F15CC7"/>
    <w:rsid w:val="00F1709D"/>
    <w:rsid w:val="00F17A33"/>
    <w:rsid w:val="00F20E78"/>
    <w:rsid w:val="00F217A6"/>
    <w:rsid w:val="00F2266B"/>
    <w:rsid w:val="00F228D6"/>
    <w:rsid w:val="00F24E8A"/>
    <w:rsid w:val="00F27366"/>
    <w:rsid w:val="00F27C63"/>
    <w:rsid w:val="00F27EF9"/>
    <w:rsid w:val="00F30584"/>
    <w:rsid w:val="00F32A36"/>
    <w:rsid w:val="00F332BC"/>
    <w:rsid w:val="00F3363B"/>
    <w:rsid w:val="00F33D71"/>
    <w:rsid w:val="00F3449A"/>
    <w:rsid w:val="00F35234"/>
    <w:rsid w:val="00F35964"/>
    <w:rsid w:val="00F360BC"/>
    <w:rsid w:val="00F361F4"/>
    <w:rsid w:val="00F36559"/>
    <w:rsid w:val="00F377B0"/>
    <w:rsid w:val="00F3795A"/>
    <w:rsid w:val="00F37A3E"/>
    <w:rsid w:val="00F40030"/>
    <w:rsid w:val="00F42679"/>
    <w:rsid w:val="00F4398B"/>
    <w:rsid w:val="00F4443B"/>
    <w:rsid w:val="00F444A9"/>
    <w:rsid w:val="00F474A8"/>
    <w:rsid w:val="00F50DA2"/>
    <w:rsid w:val="00F50DDD"/>
    <w:rsid w:val="00F50F8B"/>
    <w:rsid w:val="00F51418"/>
    <w:rsid w:val="00F51778"/>
    <w:rsid w:val="00F53C11"/>
    <w:rsid w:val="00F55A71"/>
    <w:rsid w:val="00F56770"/>
    <w:rsid w:val="00F6069A"/>
    <w:rsid w:val="00F61FF8"/>
    <w:rsid w:val="00F628C0"/>
    <w:rsid w:val="00F64273"/>
    <w:rsid w:val="00F64D72"/>
    <w:rsid w:val="00F64EA8"/>
    <w:rsid w:val="00F65484"/>
    <w:rsid w:val="00F670A6"/>
    <w:rsid w:val="00F6719F"/>
    <w:rsid w:val="00F678C0"/>
    <w:rsid w:val="00F71026"/>
    <w:rsid w:val="00F71C2A"/>
    <w:rsid w:val="00F729DF"/>
    <w:rsid w:val="00F7459A"/>
    <w:rsid w:val="00F74719"/>
    <w:rsid w:val="00F74D7A"/>
    <w:rsid w:val="00F74D94"/>
    <w:rsid w:val="00F75D5F"/>
    <w:rsid w:val="00F767B5"/>
    <w:rsid w:val="00F805FF"/>
    <w:rsid w:val="00F80C39"/>
    <w:rsid w:val="00F81314"/>
    <w:rsid w:val="00F83C83"/>
    <w:rsid w:val="00F8465A"/>
    <w:rsid w:val="00F9088E"/>
    <w:rsid w:val="00F90EC9"/>
    <w:rsid w:val="00F9549C"/>
    <w:rsid w:val="00F955CE"/>
    <w:rsid w:val="00F97FE7"/>
    <w:rsid w:val="00FA3783"/>
    <w:rsid w:val="00FA4156"/>
    <w:rsid w:val="00FA497C"/>
    <w:rsid w:val="00FA5AEA"/>
    <w:rsid w:val="00FA5E43"/>
    <w:rsid w:val="00FB240A"/>
    <w:rsid w:val="00FB270D"/>
    <w:rsid w:val="00FB43FE"/>
    <w:rsid w:val="00FB4D66"/>
    <w:rsid w:val="00FB5066"/>
    <w:rsid w:val="00FB5156"/>
    <w:rsid w:val="00FB7E25"/>
    <w:rsid w:val="00FB7EC9"/>
    <w:rsid w:val="00FC0190"/>
    <w:rsid w:val="00FC094D"/>
    <w:rsid w:val="00FC1529"/>
    <w:rsid w:val="00FC15E6"/>
    <w:rsid w:val="00FC1B35"/>
    <w:rsid w:val="00FC3F65"/>
    <w:rsid w:val="00FC4A84"/>
    <w:rsid w:val="00FC5532"/>
    <w:rsid w:val="00FC5800"/>
    <w:rsid w:val="00FC59D1"/>
    <w:rsid w:val="00FC6822"/>
    <w:rsid w:val="00FC6991"/>
    <w:rsid w:val="00FC73AE"/>
    <w:rsid w:val="00FC7DE4"/>
    <w:rsid w:val="00FD01D1"/>
    <w:rsid w:val="00FD37E6"/>
    <w:rsid w:val="00FD4130"/>
    <w:rsid w:val="00FD56F0"/>
    <w:rsid w:val="00FD6377"/>
    <w:rsid w:val="00FD67DF"/>
    <w:rsid w:val="00FE0B8E"/>
    <w:rsid w:val="00FE1377"/>
    <w:rsid w:val="00FE183C"/>
    <w:rsid w:val="00FE2F1F"/>
    <w:rsid w:val="00FE3BC8"/>
    <w:rsid w:val="00FE630A"/>
    <w:rsid w:val="00FE7E98"/>
    <w:rsid w:val="00FF0043"/>
    <w:rsid w:val="00FF3405"/>
    <w:rsid w:val="00FF4381"/>
    <w:rsid w:val="00FF4CF6"/>
    <w:rsid w:val="00FF4D1F"/>
    <w:rsid w:val="00FF57E6"/>
    <w:rsid w:val="00FF59AA"/>
    <w:rsid w:val="00FF5C6B"/>
    <w:rsid w:val="00FF6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5E1C"/>
    <w:pPr>
      <w:keepNext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15E1C"/>
    <w:pPr>
      <w:keepNext/>
      <w:spacing w:after="0" w:line="240" w:lineRule="auto"/>
      <w:jc w:val="center"/>
      <w:outlineLvl w:val="1"/>
    </w:pPr>
    <w:rPr>
      <w:rFonts w:ascii="Arial" w:hAnsi="Arial" w:cs="Arial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B15E1C"/>
    <w:pPr>
      <w:keepNext/>
      <w:spacing w:after="0" w:line="240" w:lineRule="auto"/>
      <w:jc w:val="center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15E1C"/>
    <w:pPr>
      <w:keepNext/>
      <w:spacing w:after="0" w:line="240" w:lineRule="auto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B15E1C"/>
    <w:pPr>
      <w:keepNext/>
      <w:spacing w:after="0" w:line="240" w:lineRule="auto"/>
      <w:outlineLvl w:val="4"/>
    </w:pPr>
    <w:rPr>
      <w:rFonts w:ascii="Arial" w:hAnsi="Arial"/>
      <w:sz w:val="20"/>
      <w:szCs w:val="24"/>
    </w:rPr>
  </w:style>
  <w:style w:type="paragraph" w:styleId="6">
    <w:name w:val="heading 6"/>
    <w:basedOn w:val="a"/>
    <w:next w:val="a"/>
    <w:link w:val="60"/>
    <w:qFormat/>
    <w:rsid w:val="00B15E1C"/>
    <w:pPr>
      <w:keepNext/>
      <w:spacing w:after="0" w:line="240" w:lineRule="auto"/>
      <w:outlineLvl w:val="5"/>
    </w:pPr>
    <w:rPr>
      <w:rFonts w:ascii="Arial" w:hAnsi="Arial"/>
      <w:b/>
      <w:caps/>
      <w:sz w:val="20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E1C"/>
    <w:rPr>
      <w:rFonts w:ascii="Arial" w:eastAsia="Times New Roman" w:hAnsi="Arial" w:cs="Arial"/>
      <w:b/>
      <w:bCs/>
    </w:rPr>
  </w:style>
  <w:style w:type="character" w:customStyle="1" w:styleId="20">
    <w:name w:val="Заголовок 2 Знак"/>
    <w:basedOn w:val="a0"/>
    <w:link w:val="2"/>
    <w:rsid w:val="00B15E1C"/>
    <w:rPr>
      <w:rFonts w:ascii="Arial" w:eastAsia="Times New Roman" w:hAnsi="Arial" w:cs="Arial"/>
      <w:lang w:val="en-US"/>
    </w:rPr>
  </w:style>
  <w:style w:type="character" w:customStyle="1" w:styleId="30">
    <w:name w:val="Заголовок 3 Знак"/>
    <w:basedOn w:val="a0"/>
    <w:link w:val="3"/>
    <w:rsid w:val="00B15E1C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15E1C"/>
    <w:rPr>
      <w:rFonts w:ascii="Arial" w:eastAsia="Times New Roman" w:hAnsi="Arial" w:cs="Arial"/>
      <w:b/>
      <w:bCs/>
    </w:rPr>
  </w:style>
  <w:style w:type="character" w:customStyle="1" w:styleId="50">
    <w:name w:val="Заголовок 5 Знак"/>
    <w:basedOn w:val="a0"/>
    <w:link w:val="5"/>
    <w:rsid w:val="00B15E1C"/>
    <w:rPr>
      <w:rFonts w:ascii="Arial" w:eastAsia="Times New Roman" w:hAnsi="Arial"/>
      <w:szCs w:val="24"/>
    </w:rPr>
  </w:style>
  <w:style w:type="character" w:customStyle="1" w:styleId="60">
    <w:name w:val="Заголовок 6 Знак"/>
    <w:basedOn w:val="a0"/>
    <w:link w:val="6"/>
    <w:rsid w:val="00B15E1C"/>
    <w:rPr>
      <w:rFonts w:ascii="Arial" w:eastAsia="Times New Roman" w:hAnsi="Arial"/>
      <w:b/>
      <w:caps/>
      <w:szCs w:val="24"/>
      <w:u w:val="single"/>
    </w:rPr>
  </w:style>
  <w:style w:type="paragraph" w:styleId="a3">
    <w:name w:val="header"/>
    <w:basedOn w:val="a"/>
    <w:link w:val="a4"/>
    <w:uiPriority w:val="99"/>
    <w:unhideWhenUsed/>
    <w:rsid w:val="000D2C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0D2C58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D2C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0D2C58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95ED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95ED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B15E1C"/>
    <w:pPr>
      <w:ind w:left="720"/>
      <w:contextualSpacing/>
    </w:pPr>
  </w:style>
  <w:style w:type="character" w:customStyle="1" w:styleId="aa">
    <w:name w:val="Основной текст Знак"/>
    <w:basedOn w:val="a0"/>
    <w:link w:val="ab"/>
    <w:semiHidden/>
    <w:rsid w:val="00B15E1C"/>
    <w:rPr>
      <w:rFonts w:ascii="Times New Roman" w:eastAsia="Times New Roman" w:hAnsi="Times New Roman"/>
      <w:sz w:val="28"/>
      <w:szCs w:val="24"/>
    </w:rPr>
  </w:style>
  <w:style w:type="paragraph" w:styleId="ab">
    <w:name w:val="Body Text"/>
    <w:basedOn w:val="a"/>
    <w:link w:val="aa"/>
    <w:semiHidden/>
    <w:rsid w:val="00B15E1C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paragraph" w:customStyle="1" w:styleId="ConsPlusTitle">
    <w:name w:val="ConsPlusTitle"/>
    <w:uiPriority w:val="99"/>
    <w:rsid w:val="00B15E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c">
    <w:name w:val="page number"/>
    <w:basedOn w:val="a0"/>
    <w:rsid w:val="00B15E1C"/>
    <w:rPr>
      <w:rFonts w:cs="Times New Roman"/>
    </w:rPr>
  </w:style>
  <w:style w:type="paragraph" w:customStyle="1" w:styleId="ConsPlusCell">
    <w:name w:val="ConsPlusCell"/>
    <w:uiPriority w:val="99"/>
    <w:rsid w:val="00B15E1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rsid w:val="00B15E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0">
    <w:name w:val="consplusnormal"/>
    <w:basedOn w:val="a"/>
    <w:uiPriority w:val="99"/>
    <w:rsid w:val="00B15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link w:val="ae"/>
    <w:uiPriority w:val="99"/>
    <w:rsid w:val="00B15E1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бычный (веб) Знак"/>
    <w:aliases w:val="Обычный (Web) Знак"/>
    <w:basedOn w:val="a0"/>
    <w:link w:val="ad"/>
    <w:uiPriority w:val="99"/>
    <w:locked/>
    <w:rsid w:val="00B15E1C"/>
    <w:rPr>
      <w:rFonts w:ascii="Times New Roman" w:eastAsia="Times New Roman" w:hAnsi="Times New Roman"/>
      <w:sz w:val="24"/>
      <w:szCs w:val="24"/>
    </w:rPr>
  </w:style>
  <w:style w:type="character" w:customStyle="1" w:styleId="11">
    <w:name w:val="Стиль1 Знак"/>
    <w:basedOn w:val="a0"/>
    <w:link w:val="12"/>
    <w:uiPriority w:val="99"/>
    <w:locked/>
    <w:rsid w:val="00B15E1C"/>
    <w:rPr>
      <w:sz w:val="28"/>
    </w:rPr>
  </w:style>
  <w:style w:type="paragraph" w:customStyle="1" w:styleId="12">
    <w:name w:val="Стиль1"/>
    <w:basedOn w:val="a"/>
    <w:link w:val="11"/>
    <w:uiPriority w:val="99"/>
    <w:rsid w:val="00B15E1C"/>
    <w:pPr>
      <w:spacing w:after="0" w:line="240" w:lineRule="auto"/>
      <w:ind w:firstLine="709"/>
      <w:jc w:val="both"/>
    </w:pPr>
    <w:rPr>
      <w:rFonts w:eastAsia="Calibri"/>
      <w:sz w:val="28"/>
      <w:szCs w:val="20"/>
    </w:rPr>
  </w:style>
  <w:style w:type="character" w:customStyle="1" w:styleId="af">
    <w:name w:val="Схема документа Знак"/>
    <w:basedOn w:val="a0"/>
    <w:link w:val="af0"/>
    <w:uiPriority w:val="99"/>
    <w:semiHidden/>
    <w:rsid w:val="00B15E1C"/>
    <w:rPr>
      <w:rFonts w:ascii="Tahoma" w:eastAsia="Times New Roman" w:hAnsi="Tahoma" w:cs="Tahoma"/>
      <w:sz w:val="16"/>
      <w:szCs w:val="16"/>
    </w:rPr>
  </w:style>
  <w:style w:type="paragraph" w:styleId="af0">
    <w:name w:val="Document Map"/>
    <w:basedOn w:val="a"/>
    <w:link w:val="af"/>
    <w:uiPriority w:val="99"/>
    <w:semiHidden/>
    <w:rsid w:val="00B15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B15E1C"/>
    <w:rPr>
      <w:color w:val="0000FF"/>
      <w:u w:val="single"/>
    </w:rPr>
  </w:style>
  <w:style w:type="paragraph" w:styleId="af2">
    <w:name w:val="Body Text Indent"/>
    <w:basedOn w:val="a"/>
    <w:link w:val="af3"/>
    <w:rsid w:val="00B15E1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B15E1C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rsid w:val="00B15E1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5">
    <w:name w:val="Название Знак"/>
    <w:basedOn w:val="a0"/>
    <w:link w:val="af4"/>
    <w:rsid w:val="00B15E1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6">
    <w:name w:val="Текст сноски Знак"/>
    <w:basedOn w:val="a0"/>
    <w:link w:val="af7"/>
    <w:semiHidden/>
    <w:rsid w:val="00B15E1C"/>
    <w:rPr>
      <w:rFonts w:ascii="Times New Roman" w:eastAsia="Times New Roman" w:hAnsi="Times New Roman"/>
    </w:rPr>
  </w:style>
  <w:style w:type="paragraph" w:styleId="af7">
    <w:name w:val="footnote text"/>
    <w:basedOn w:val="a"/>
    <w:link w:val="af6"/>
    <w:semiHidden/>
    <w:rsid w:val="00B15E1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sid w:val="00B15E1C"/>
    <w:rPr>
      <w:rFonts w:eastAsia="Times New Roman"/>
    </w:rPr>
  </w:style>
  <w:style w:type="character" w:customStyle="1" w:styleId="af8">
    <w:name w:val="Текст примечания Знак"/>
    <w:basedOn w:val="a0"/>
    <w:link w:val="af9"/>
    <w:semiHidden/>
    <w:rsid w:val="00B15E1C"/>
    <w:rPr>
      <w:rFonts w:ascii="Times New Roman" w:eastAsia="Times New Roman" w:hAnsi="Times New Roman"/>
    </w:rPr>
  </w:style>
  <w:style w:type="paragraph" w:styleId="af9">
    <w:name w:val="annotation text"/>
    <w:basedOn w:val="a"/>
    <w:link w:val="af8"/>
    <w:semiHidden/>
    <w:rsid w:val="00B15E1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B15E1C"/>
    <w:rPr>
      <w:rFonts w:eastAsia="Times New Roman"/>
    </w:rPr>
  </w:style>
  <w:style w:type="character" w:customStyle="1" w:styleId="21">
    <w:name w:val="Основной текст 2 Знак"/>
    <w:basedOn w:val="a0"/>
    <w:link w:val="22"/>
    <w:semiHidden/>
    <w:rsid w:val="00B15E1C"/>
    <w:rPr>
      <w:rFonts w:ascii="Arial" w:eastAsia="Times New Roman" w:hAnsi="Arial" w:cs="Arial"/>
    </w:rPr>
  </w:style>
  <w:style w:type="paragraph" w:styleId="22">
    <w:name w:val="Body Text 2"/>
    <w:basedOn w:val="a"/>
    <w:link w:val="21"/>
    <w:semiHidden/>
    <w:rsid w:val="00B15E1C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B15E1C"/>
    <w:rPr>
      <w:rFonts w:eastAsia="Times New Roman"/>
      <w:sz w:val="22"/>
      <w:szCs w:val="22"/>
    </w:rPr>
  </w:style>
  <w:style w:type="character" w:customStyle="1" w:styleId="31">
    <w:name w:val="Основной текст 3 Знак"/>
    <w:basedOn w:val="a0"/>
    <w:link w:val="32"/>
    <w:semiHidden/>
    <w:rsid w:val="00B15E1C"/>
    <w:rPr>
      <w:rFonts w:ascii="Arial" w:eastAsia="Times New Roman" w:hAnsi="Arial"/>
      <w:b/>
      <w:szCs w:val="24"/>
    </w:rPr>
  </w:style>
  <w:style w:type="paragraph" w:styleId="32">
    <w:name w:val="Body Text 3"/>
    <w:basedOn w:val="a"/>
    <w:link w:val="31"/>
    <w:semiHidden/>
    <w:rsid w:val="00B15E1C"/>
    <w:pPr>
      <w:spacing w:after="0" w:line="240" w:lineRule="auto"/>
    </w:pPr>
    <w:rPr>
      <w:rFonts w:ascii="Arial" w:hAnsi="Arial"/>
      <w:b/>
      <w:sz w:val="20"/>
      <w:szCs w:val="24"/>
    </w:rPr>
  </w:style>
  <w:style w:type="character" w:customStyle="1" w:styleId="310">
    <w:name w:val="Основной текст 3 Знак1"/>
    <w:basedOn w:val="a0"/>
    <w:uiPriority w:val="99"/>
    <w:semiHidden/>
    <w:rsid w:val="00B15E1C"/>
    <w:rPr>
      <w:rFonts w:eastAsia="Times New Roman"/>
      <w:sz w:val="16"/>
      <w:szCs w:val="16"/>
    </w:rPr>
  </w:style>
  <w:style w:type="paragraph" w:customStyle="1" w:styleId="ConsPlusNonformat">
    <w:name w:val="ConsPlusNonformat"/>
    <w:rsid w:val="00B15E1C"/>
    <w:rPr>
      <w:rFonts w:ascii="Courier New" w:eastAsia="Times New Roman" w:hAnsi="Courier New"/>
      <w:snapToGrid w:val="0"/>
    </w:rPr>
  </w:style>
  <w:style w:type="paragraph" w:customStyle="1" w:styleId="afa">
    <w:name w:val="Прижатый влево"/>
    <w:basedOn w:val="a"/>
    <w:next w:val="a"/>
    <w:uiPriority w:val="99"/>
    <w:rsid w:val="00B15E1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b">
    <w:name w:val="Table Grid"/>
    <w:basedOn w:val="a1"/>
    <w:uiPriority w:val="99"/>
    <w:rsid w:val="00557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basedOn w:val="a0"/>
    <w:uiPriority w:val="99"/>
    <w:semiHidden/>
    <w:unhideWhenUsed/>
    <w:rsid w:val="005D5605"/>
    <w:rPr>
      <w:vertAlign w:val="superscript"/>
    </w:rPr>
  </w:style>
  <w:style w:type="character" w:customStyle="1" w:styleId="15">
    <w:name w:val="Основной текст Знак1"/>
    <w:basedOn w:val="a0"/>
    <w:uiPriority w:val="99"/>
    <w:semiHidden/>
    <w:rsid w:val="003263C0"/>
    <w:rPr>
      <w:rFonts w:eastAsia="Times New Roman"/>
      <w:sz w:val="22"/>
      <w:szCs w:val="22"/>
    </w:rPr>
  </w:style>
  <w:style w:type="character" w:customStyle="1" w:styleId="16">
    <w:name w:val="Схема документа Знак1"/>
    <w:basedOn w:val="a0"/>
    <w:uiPriority w:val="99"/>
    <w:semiHidden/>
    <w:rsid w:val="003263C0"/>
    <w:rPr>
      <w:rFonts w:ascii="Tahoma" w:eastAsia="Times New Roman" w:hAnsi="Tahoma" w:cs="Tahoma"/>
      <w:sz w:val="16"/>
      <w:szCs w:val="16"/>
    </w:rPr>
  </w:style>
  <w:style w:type="paragraph" w:styleId="afd">
    <w:name w:val="No Spacing"/>
    <w:uiPriority w:val="1"/>
    <w:qFormat/>
    <w:rsid w:val="006259F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15E1C"/>
    <w:pPr>
      <w:keepNext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15E1C"/>
    <w:pPr>
      <w:keepNext/>
      <w:spacing w:after="0" w:line="240" w:lineRule="auto"/>
      <w:jc w:val="center"/>
      <w:outlineLvl w:val="1"/>
    </w:pPr>
    <w:rPr>
      <w:rFonts w:ascii="Arial" w:hAnsi="Arial" w:cs="Arial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B15E1C"/>
    <w:pPr>
      <w:keepNext/>
      <w:spacing w:after="0" w:line="240" w:lineRule="auto"/>
      <w:jc w:val="center"/>
      <w:outlineLvl w:val="2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15E1C"/>
    <w:pPr>
      <w:keepNext/>
      <w:spacing w:after="0" w:line="240" w:lineRule="auto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B15E1C"/>
    <w:pPr>
      <w:keepNext/>
      <w:spacing w:after="0" w:line="240" w:lineRule="auto"/>
      <w:outlineLvl w:val="4"/>
    </w:pPr>
    <w:rPr>
      <w:rFonts w:ascii="Arial" w:hAnsi="Arial"/>
      <w:sz w:val="20"/>
      <w:szCs w:val="24"/>
    </w:rPr>
  </w:style>
  <w:style w:type="paragraph" w:styleId="6">
    <w:name w:val="heading 6"/>
    <w:basedOn w:val="a"/>
    <w:next w:val="a"/>
    <w:link w:val="60"/>
    <w:qFormat/>
    <w:rsid w:val="00B15E1C"/>
    <w:pPr>
      <w:keepNext/>
      <w:spacing w:after="0" w:line="240" w:lineRule="auto"/>
      <w:outlineLvl w:val="5"/>
    </w:pPr>
    <w:rPr>
      <w:rFonts w:ascii="Arial" w:hAnsi="Arial"/>
      <w:b/>
      <w:caps/>
      <w:sz w:val="20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E1C"/>
    <w:rPr>
      <w:rFonts w:ascii="Arial" w:eastAsia="Times New Roman" w:hAnsi="Arial" w:cs="Arial"/>
      <w:b/>
      <w:bCs/>
    </w:rPr>
  </w:style>
  <w:style w:type="character" w:customStyle="1" w:styleId="20">
    <w:name w:val="Заголовок 2 Знак"/>
    <w:basedOn w:val="a0"/>
    <w:link w:val="2"/>
    <w:rsid w:val="00B15E1C"/>
    <w:rPr>
      <w:rFonts w:ascii="Arial" w:eastAsia="Times New Roman" w:hAnsi="Arial" w:cs="Arial"/>
      <w:lang w:val="en-US"/>
    </w:rPr>
  </w:style>
  <w:style w:type="character" w:customStyle="1" w:styleId="30">
    <w:name w:val="Заголовок 3 Знак"/>
    <w:basedOn w:val="a0"/>
    <w:link w:val="3"/>
    <w:rsid w:val="00B15E1C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15E1C"/>
    <w:rPr>
      <w:rFonts w:ascii="Arial" w:eastAsia="Times New Roman" w:hAnsi="Arial" w:cs="Arial"/>
      <w:b/>
      <w:bCs/>
    </w:rPr>
  </w:style>
  <w:style w:type="character" w:customStyle="1" w:styleId="50">
    <w:name w:val="Заголовок 5 Знак"/>
    <w:basedOn w:val="a0"/>
    <w:link w:val="5"/>
    <w:rsid w:val="00B15E1C"/>
    <w:rPr>
      <w:rFonts w:ascii="Arial" w:eastAsia="Times New Roman" w:hAnsi="Arial"/>
      <w:szCs w:val="24"/>
    </w:rPr>
  </w:style>
  <w:style w:type="character" w:customStyle="1" w:styleId="60">
    <w:name w:val="Заголовок 6 Знак"/>
    <w:basedOn w:val="a0"/>
    <w:link w:val="6"/>
    <w:rsid w:val="00B15E1C"/>
    <w:rPr>
      <w:rFonts w:ascii="Arial" w:eastAsia="Times New Roman" w:hAnsi="Arial"/>
      <w:b/>
      <w:caps/>
      <w:szCs w:val="24"/>
      <w:u w:val="single"/>
    </w:rPr>
  </w:style>
  <w:style w:type="paragraph" w:styleId="a3">
    <w:name w:val="header"/>
    <w:basedOn w:val="a"/>
    <w:link w:val="a4"/>
    <w:uiPriority w:val="99"/>
    <w:unhideWhenUsed/>
    <w:rsid w:val="000D2C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0D2C58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D2C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0D2C58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95ED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95ED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B15E1C"/>
    <w:pPr>
      <w:ind w:left="720"/>
      <w:contextualSpacing/>
    </w:pPr>
  </w:style>
  <w:style w:type="character" w:customStyle="1" w:styleId="aa">
    <w:name w:val="Основной текст Знак"/>
    <w:basedOn w:val="a0"/>
    <w:link w:val="ab"/>
    <w:semiHidden/>
    <w:rsid w:val="00B15E1C"/>
    <w:rPr>
      <w:rFonts w:ascii="Times New Roman" w:eastAsia="Times New Roman" w:hAnsi="Times New Roman"/>
      <w:sz w:val="28"/>
      <w:szCs w:val="24"/>
    </w:rPr>
  </w:style>
  <w:style w:type="paragraph" w:styleId="ab">
    <w:name w:val="Body Text"/>
    <w:basedOn w:val="a"/>
    <w:link w:val="aa"/>
    <w:semiHidden/>
    <w:rsid w:val="00B15E1C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paragraph" w:customStyle="1" w:styleId="ConsPlusTitle">
    <w:name w:val="ConsPlusTitle"/>
    <w:uiPriority w:val="99"/>
    <w:rsid w:val="00B15E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c">
    <w:name w:val="page number"/>
    <w:basedOn w:val="a0"/>
    <w:rsid w:val="00B15E1C"/>
    <w:rPr>
      <w:rFonts w:cs="Times New Roman"/>
    </w:rPr>
  </w:style>
  <w:style w:type="paragraph" w:customStyle="1" w:styleId="ConsPlusCell">
    <w:name w:val="ConsPlusCell"/>
    <w:uiPriority w:val="99"/>
    <w:rsid w:val="00B15E1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rsid w:val="00B15E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0">
    <w:name w:val="consplusnormal"/>
    <w:basedOn w:val="a"/>
    <w:uiPriority w:val="99"/>
    <w:rsid w:val="00B15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link w:val="ae"/>
    <w:uiPriority w:val="99"/>
    <w:rsid w:val="00B15E1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Обычный (веб) Знак"/>
    <w:aliases w:val="Обычный (Web) Знак"/>
    <w:basedOn w:val="a0"/>
    <w:link w:val="ad"/>
    <w:uiPriority w:val="99"/>
    <w:locked/>
    <w:rsid w:val="00B15E1C"/>
    <w:rPr>
      <w:rFonts w:ascii="Times New Roman" w:eastAsia="Times New Roman" w:hAnsi="Times New Roman"/>
      <w:sz w:val="24"/>
      <w:szCs w:val="24"/>
    </w:rPr>
  </w:style>
  <w:style w:type="character" w:customStyle="1" w:styleId="11">
    <w:name w:val="Стиль1 Знак"/>
    <w:basedOn w:val="a0"/>
    <w:link w:val="12"/>
    <w:uiPriority w:val="99"/>
    <w:locked/>
    <w:rsid w:val="00B15E1C"/>
    <w:rPr>
      <w:sz w:val="28"/>
    </w:rPr>
  </w:style>
  <w:style w:type="paragraph" w:customStyle="1" w:styleId="12">
    <w:name w:val="Стиль1"/>
    <w:basedOn w:val="a"/>
    <w:link w:val="11"/>
    <w:uiPriority w:val="99"/>
    <w:rsid w:val="00B15E1C"/>
    <w:pPr>
      <w:spacing w:after="0" w:line="240" w:lineRule="auto"/>
      <w:ind w:firstLine="709"/>
      <w:jc w:val="both"/>
    </w:pPr>
    <w:rPr>
      <w:rFonts w:eastAsia="Calibri"/>
      <w:sz w:val="28"/>
      <w:szCs w:val="20"/>
    </w:rPr>
  </w:style>
  <w:style w:type="character" w:customStyle="1" w:styleId="af">
    <w:name w:val="Схема документа Знак"/>
    <w:basedOn w:val="a0"/>
    <w:link w:val="af0"/>
    <w:uiPriority w:val="99"/>
    <w:semiHidden/>
    <w:rsid w:val="00B15E1C"/>
    <w:rPr>
      <w:rFonts w:ascii="Tahoma" w:eastAsia="Times New Roman" w:hAnsi="Tahoma" w:cs="Tahoma"/>
      <w:sz w:val="16"/>
      <w:szCs w:val="16"/>
    </w:rPr>
  </w:style>
  <w:style w:type="paragraph" w:styleId="af0">
    <w:name w:val="Document Map"/>
    <w:basedOn w:val="a"/>
    <w:link w:val="af"/>
    <w:uiPriority w:val="99"/>
    <w:semiHidden/>
    <w:rsid w:val="00B15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B15E1C"/>
    <w:rPr>
      <w:color w:val="0000FF"/>
      <w:u w:val="single"/>
    </w:rPr>
  </w:style>
  <w:style w:type="paragraph" w:styleId="af2">
    <w:name w:val="Body Text Indent"/>
    <w:basedOn w:val="a"/>
    <w:link w:val="af3"/>
    <w:rsid w:val="00B15E1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B15E1C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rsid w:val="00B15E1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5">
    <w:name w:val="Название Знак"/>
    <w:basedOn w:val="a0"/>
    <w:link w:val="af4"/>
    <w:rsid w:val="00B15E1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6">
    <w:name w:val="Текст сноски Знак"/>
    <w:basedOn w:val="a0"/>
    <w:link w:val="af7"/>
    <w:semiHidden/>
    <w:rsid w:val="00B15E1C"/>
    <w:rPr>
      <w:rFonts w:ascii="Times New Roman" w:eastAsia="Times New Roman" w:hAnsi="Times New Roman"/>
    </w:rPr>
  </w:style>
  <w:style w:type="paragraph" w:styleId="af7">
    <w:name w:val="footnote text"/>
    <w:basedOn w:val="a"/>
    <w:link w:val="af6"/>
    <w:semiHidden/>
    <w:rsid w:val="00B15E1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sid w:val="00B15E1C"/>
    <w:rPr>
      <w:rFonts w:eastAsia="Times New Roman"/>
    </w:rPr>
  </w:style>
  <w:style w:type="character" w:customStyle="1" w:styleId="af8">
    <w:name w:val="Текст примечания Знак"/>
    <w:basedOn w:val="a0"/>
    <w:link w:val="af9"/>
    <w:semiHidden/>
    <w:rsid w:val="00B15E1C"/>
    <w:rPr>
      <w:rFonts w:ascii="Times New Roman" w:eastAsia="Times New Roman" w:hAnsi="Times New Roman"/>
    </w:rPr>
  </w:style>
  <w:style w:type="paragraph" w:styleId="af9">
    <w:name w:val="annotation text"/>
    <w:basedOn w:val="a"/>
    <w:link w:val="af8"/>
    <w:semiHidden/>
    <w:rsid w:val="00B15E1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B15E1C"/>
    <w:rPr>
      <w:rFonts w:eastAsia="Times New Roman"/>
    </w:rPr>
  </w:style>
  <w:style w:type="character" w:customStyle="1" w:styleId="21">
    <w:name w:val="Основной текст 2 Знак"/>
    <w:basedOn w:val="a0"/>
    <w:link w:val="22"/>
    <w:semiHidden/>
    <w:rsid w:val="00B15E1C"/>
    <w:rPr>
      <w:rFonts w:ascii="Arial" w:eastAsia="Times New Roman" w:hAnsi="Arial" w:cs="Arial"/>
    </w:rPr>
  </w:style>
  <w:style w:type="paragraph" w:styleId="22">
    <w:name w:val="Body Text 2"/>
    <w:basedOn w:val="a"/>
    <w:link w:val="21"/>
    <w:semiHidden/>
    <w:rsid w:val="00B15E1C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B15E1C"/>
    <w:rPr>
      <w:rFonts w:eastAsia="Times New Roman"/>
      <w:sz w:val="22"/>
      <w:szCs w:val="22"/>
    </w:rPr>
  </w:style>
  <w:style w:type="character" w:customStyle="1" w:styleId="31">
    <w:name w:val="Основной текст 3 Знак"/>
    <w:basedOn w:val="a0"/>
    <w:link w:val="32"/>
    <w:semiHidden/>
    <w:rsid w:val="00B15E1C"/>
    <w:rPr>
      <w:rFonts w:ascii="Arial" w:eastAsia="Times New Roman" w:hAnsi="Arial"/>
      <w:b/>
      <w:szCs w:val="24"/>
    </w:rPr>
  </w:style>
  <w:style w:type="paragraph" w:styleId="32">
    <w:name w:val="Body Text 3"/>
    <w:basedOn w:val="a"/>
    <w:link w:val="31"/>
    <w:semiHidden/>
    <w:rsid w:val="00B15E1C"/>
    <w:pPr>
      <w:spacing w:after="0" w:line="240" w:lineRule="auto"/>
    </w:pPr>
    <w:rPr>
      <w:rFonts w:ascii="Arial" w:hAnsi="Arial"/>
      <w:b/>
      <w:sz w:val="20"/>
      <w:szCs w:val="24"/>
    </w:rPr>
  </w:style>
  <w:style w:type="character" w:customStyle="1" w:styleId="310">
    <w:name w:val="Основной текст 3 Знак1"/>
    <w:basedOn w:val="a0"/>
    <w:uiPriority w:val="99"/>
    <w:semiHidden/>
    <w:rsid w:val="00B15E1C"/>
    <w:rPr>
      <w:rFonts w:eastAsia="Times New Roman"/>
      <w:sz w:val="16"/>
      <w:szCs w:val="16"/>
    </w:rPr>
  </w:style>
  <w:style w:type="paragraph" w:customStyle="1" w:styleId="ConsPlusNonformat">
    <w:name w:val="ConsPlusNonformat"/>
    <w:rsid w:val="00B15E1C"/>
    <w:rPr>
      <w:rFonts w:ascii="Courier New" w:eastAsia="Times New Roman" w:hAnsi="Courier New"/>
      <w:snapToGrid w:val="0"/>
    </w:rPr>
  </w:style>
  <w:style w:type="paragraph" w:customStyle="1" w:styleId="afa">
    <w:name w:val="Прижатый влево"/>
    <w:basedOn w:val="a"/>
    <w:next w:val="a"/>
    <w:uiPriority w:val="99"/>
    <w:rsid w:val="00B15E1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b">
    <w:name w:val="Table Grid"/>
    <w:basedOn w:val="a1"/>
    <w:uiPriority w:val="99"/>
    <w:rsid w:val="00557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basedOn w:val="a0"/>
    <w:uiPriority w:val="99"/>
    <w:semiHidden/>
    <w:unhideWhenUsed/>
    <w:rsid w:val="005D5605"/>
    <w:rPr>
      <w:vertAlign w:val="superscript"/>
    </w:rPr>
  </w:style>
  <w:style w:type="character" w:customStyle="1" w:styleId="15">
    <w:name w:val="Основной текст Знак1"/>
    <w:basedOn w:val="a0"/>
    <w:uiPriority w:val="99"/>
    <w:semiHidden/>
    <w:rsid w:val="003263C0"/>
    <w:rPr>
      <w:rFonts w:eastAsia="Times New Roman"/>
      <w:sz w:val="22"/>
      <w:szCs w:val="22"/>
    </w:rPr>
  </w:style>
  <w:style w:type="character" w:customStyle="1" w:styleId="16">
    <w:name w:val="Схема документа Знак1"/>
    <w:basedOn w:val="a0"/>
    <w:uiPriority w:val="99"/>
    <w:semiHidden/>
    <w:rsid w:val="003263C0"/>
    <w:rPr>
      <w:rFonts w:ascii="Tahoma" w:eastAsia="Times New Roman" w:hAnsi="Tahoma" w:cs="Tahoma"/>
      <w:sz w:val="16"/>
      <w:szCs w:val="16"/>
    </w:rPr>
  </w:style>
  <w:style w:type="paragraph" w:styleId="afd">
    <w:name w:val="No Spacing"/>
    <w:uiPriority w:val="1"/>
    <w:qFormat/>
    <w:rsid w:val="006259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5.wmf"/><Relationship Id="rId25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hyperlink" Target="http://www.enadm.ru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10.wmf"/><Relationship Id="rId27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EF062-1468-42A4-BBAA-5842F2BC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6213</Words>
  <Characters>35418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41548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u506-9</dc:creator>
  <cp:lastModifiedBy>user</cp:lastModifiedBy>
  <cp:revision>6</cp:revision>
  <cp:lastPrinted>2020-03-20T10:46:00Z</cp:lastPrinted>
  <dcterms:created xsi:type="dcterms:W3CDTF">2020-05-29T04:40:00Z</dcterms:created>
  <dcterms:modified xsi:type="dcterms:W3CDTF">2020-06-04T05:13:00Z</dcterms:modified>
</cp:coreProperties>
</file>