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C24" w:rsidRPr="001D250D" w:rsidRDefault="00304590" w:rsidP="00274C24">
      <w:pPr>
        <w:pStyle w:val="ConsPlusTitle"/>
        <w:widowControl/>
        <w:jc w:val="center"/>
        <w:rPr>
          <w:sz w:val="28"/>
          <w:szCs w:val="28"/>
        </w:rPr>
      </w:pPr>
      <w:bookmarkStart w:id="0" w:name="_GoBack"/>
      <w:r>
        <w:rPr>
          <w:sz w:val="28"/>
          <w:szCs w:val="28"/>
        </w:rPr>
        <w:t>ЯРЦЕВСКИЙ</w:t>
      </w:r>
      <w:r w:rsidR="00274C24" w:rsidRPr="001D250D">
        <w:rPr>
          <w:sz w:val="28"/>
          <w:szCs w:val="28"/>
        </w:rPr>
        <w:t xml:space="preserve"> СЕЛЬСКИЙ СОВЕТ ДЕПУТАТОВ</w:t>
      </w:r>
    </w:p>
    <w:p w:rsidR="00274C24" w:rsidRPr="001D250D" w:rsidRDefault="00D35700" w:rsidP="00274C24">
      <w:pPr>
        <w:pStyle w:val="ConsPlusTitle"/>
        <w:widowControl/>
        <w:jc w:val="center"/>
        <w:rPr>
          <w:sz w:val="28"/>
          <w:szCs w:val="28"/>
        </w:rPr>
      </w:pPr>
      <w:r>
        <w:rPr>
          <w:sz w:val="28"/>
          <w:szCs w:val="28"/>
        </w:rPr>
        <w:t>ЕНИСЕЙСКОГО РАЙОНА</w:t>
      </w:r>
    </w:p>
    <w:p w:rsidR="00274C24" w:rsidRDefault="00D35700" w:rsidP="00274C24">
      <w:pPr>
        <w:pStyle w:val="ConsPlusTitle"/>
        <w:widowControl/>
        <w:jc w:val="center"/>
        <w:rPr>
          <w:sz w:val="28"/>
          <w:szCs w:val="28"/>
        </w:rPr>
      </w:pPr>
      <w:r>
        <w:rPr>
          <w:sz w:val="28"/>
          <w:szCs w:val="28"/>
        </w:rPr>
        <w:t>КРАСНОЯРСКОГО КРАЯ</w:t>
      </w:r>
    </w:p>
    <w:p w:rsidR="00D35700" w:rsidRPr="001D250D" w:rsidRDefault="00D35700" w:rsidP="00274C24">
      <w:pPr>
        <w:pStyle w:val="ConsPlusTitle"/>
        <w:widowControl/>
        <w:jc w:val="center"/>
        <w:rPr>
          <w:sz w:val="28"/>
          <w:szCs w:val="28"/>
        </w:rPr>
      </w:pPr>
    </w:p>
    <w:p w:rsidR="00274C24" w:rsidRPr="001D250D" w:rsidRDefault="00274C24" w:rsidP="00274C24">
      <w:pPr>
        <w:pStyle w:val="ConsPlusTitle"/>
        <w:widowControl/>
        <w:jc w:val="center"/>
        <w:rPr>
          <w:sz w:val="28"/>
          <w:szCs w:val="28"/>
        </w:rPr>
      </w:pPr>
      <w:r w:rsidRPr="001D250D">
        <w:rPr>
          <w:sz w:val="28"/>
          <w:szCs w:val="28"/>
        </w:rPr>
        <w:t>РЕШЕНИЕ</w:t>
      </w:r>
    </w:p>
    <w:p w:rsidR="00274C24" w:rsidRPr="001C2348" w:rsidRDefault="00274C24" w:rsidP="00274C24">
      <w:pPr>
        <w:pStyle w:val="20"/>
        <w:shd w:val="clear" w:color="auto" w:fill="auto"/>
        <w:tabs>
          <w:tab w:val="left" w:pos="7608"/>
        </w:tabs>
        <w:rPr>
          <w:rFonts w:ascii="Arial" w:hAnsi="Arial" w:cs="Arial"/>
          <w:sz w:val="24"/>
          <w:szCs w:val="24"/>
        </w:rPr>
      </w:pPr>
    </w:p>
    <w:p w:rsidR="00082DAD" w:rsidRDefault="00627F3A" w:rsidP="00082DAD">
      <w:pPr>
        <w:pStyle w:val="ConsPlusTitle"/>
        <w:widowControl/>
        <w:jc w:val="both"/>
        <w:rPr>
          <w:b w:val="0"/>
          <w:bCs w:val="0"/>
          <w:sz w:val="24"/>
          <w:szCs w:val="24"/>
        </w:rPr>
      </w:pPr>
      <w:r>
        <w:rPr>
          <w:b w:val="0"/>
          <w:sz w:val="24"/>
          <w:szCs w:val="24"/>
        </w:rPr>
        <w:t>18.04</w:t>
      </w:r>
      <w:r w:rsidR="00D80754">
        <w:rPr>
          <w:b w:val="0"/>
          <w:sz w:val="24"/>
          <w:szCs w:val="24"/>
        </w:rPr>
        <w:t>.2022</w:t>
      </w:r>
      <w:r w:rsidR="005433B6">
        <w:t xml:space="preserve">   </w:t>
      </w:r>
      <w:r w:rsidR="00082DAD" w:rsidRPr="00082DAD">
        <w:rPr>
          <w:b w:val="0"/>
          <w:bCs w:val="0"/>
          <w:sz w:val="24"/>
          <w:szCs w:val="24"/>
        </w:rPr>
        <w:t xml:space="preserve">                    </w:t>
      </w:r>
      <w:r w:rsidR="00304590">
        <w:rPr>
          <w:b w:val="0"/>
          <w:bCs w:val="0"/>
          <w:sz w:val="24"/>
          <w:szCs w:val="24"/>
        </w:rPr>
        <w:t xml:space="preserve">             </w:t>
      </w:r>
      <w:r>
        <w:rPr>
          <w:b w:val="0"/>
          <w:bCs w:val="0"/>
          <w:sz w:val="24"/>
          <w:szCs w:val="24"/>
        </w:rPr>
        <w:t xml:space="preserve">   </w:t>
      </w:r>
      <w:r w:rsidR="00304590">
        <w:rPr>
          <w:b w:val="0"/>
          <w:bCs w:val="0"/>
          <w:sz w:val="24"/>
          <w:szCs w:val="24"/>
        </w:rPr>
        <w:t xml:space="preserve"> </w:t>
      </w:r>
      <w:r w:rsidR="00D35700">
        <w:rPr>
          <w:b w:val="0"/>
          <w:bCs w:val="0"/>
          <w:sz w:val="24"/>
          <w:szCs w:val="24"/>
        </w:rPr>
        <w:t xml:space="preserve">  </w:t>
      </w:r>
      <w:r w:rsidR="004A1AAD">
        <w:rPr>
          <w:b w:val="0"/>
          <w:bCs w:val="0"/>
          <w:sz w:val="24"/>
          <w:szCs w:val="24"/>
        </w:rPr>
        <w:t>с. Ярцево</w:t>
      </w:r>
      <w:r w:rsidR="00082DAD" w:rsidRPr="00082DAD">
        <w:rPr>
          <w:b w:val="0"/>
          <w:bCs w:val="0"/>
          <w:sz w:val="24"/>
          <w:szCs w:val="24"/>
        </w:rPr>
        <w:t xml:space="preserve">          </w:t>
      </w:r>
      <w:r w:rsidR="00D35700">
        <w:rPr>
          <w:b w:val="0"/>
          <w:bCs w:val="0"/>
          <w:sz w:val="24"/>
          <w:szCs w:val="24"/>
        </w:rPr>
        <w:t xml:space="preserve">                            </w:t>
      </w:r>
      <w:r w:rsidR="00082DAD" w:rsidRPr="00082DAD">
        <w:rPr>
          <w:b w:val="0"/>
          <w:bCs w:val="0"/>
          <w:sz w:val="24"/>
          <w:szCs w:val="24"/>
        </w:rPr>
        <w:t xml:space="preserve"> № </w:t>
      </w:r>
      <w:r>
        <w:rPr>
          <w:b w:val="0"/>
          <w:bCs w:val="0"/>
          <w:sz w:val="24"/>
          <w:szCs w:val="24"/>
        </w:rPr>
        <w:t>47-102</w:t>
      </w:r>
      <w:r w:rsidR="00082DAD" w:rsidRPr="00082DAD">
        <w:rPr>
          <w:b w:val="0"/>
          <w:bCs w:val="0"/>
          <w:sz w:val="24"/>
          <w:szCs w:val="24"/>
        </w:rPr>
        <w:t>р</w:t>
      </w:r>
    </w:p>
    <w:p w:rsidR="00082DAD" w:rsidRPr="00082DAD" w:rsidRDefault="00082DAD" w:rsidP="00082DAD">
      <w:pPr>
        <w:pStyle w:val="ConsPlusTitle"/>
        <w:widowControl/>
        <w:jc w:val="both"/>
        <w:rPr>
          <w:b w:val="0"/>
          <w:bCs w:val="0"/>
          <w:sz w:val="24"/>
          <w:szCs w:val="24"/>
        </w:rPr>
      </w:pPr>
    </w:p>
    <w:p w:rsidR="00274C24" w:rsidRPr="00082DAD" w:rsidRDefault="00274C24" w:rsidP="00274C24">
      <w:pPr>
        <w:ind w:right="-1"/>
        <w:rPr>
          <w:rFonts w:ascii="Arial" w:hAnsi="Arial" w:cs="Arial"/>
          <w:b/>
        </w:rPr>
      </w:pPr>
    </w:p>
    <w:p w:rsidR="00274C24" w:rsidRPr="00082DAD" w:rsidRDefault="00274C24" w:rsidP="00082DAD">
      <w:pPr>
        <w:pStyle w:val="a3"/>
        <w:rPr>
          <w:rFonts w:ascii="Arial" w:hAnsi="Arial" w:cs="Arial"/>
          <w:sz w:val="24"/>
        </w:rPr>
      </w:pPr>
      <w:r w:rsidRPr="00082DAD">
        <w:rPr>
          <w:rFonts w:ascii="Arial" w:hAnsi="Arial" w:cs="Arial"/>
          <w:bCs/>
          <w:sz w:val="24"/>
        </w:rPr>
        <w:t>О внесении изменений</w:t>
      </w:r>
      <w:r w:rsidR="00147555" w:rsidRPr="00082DAD">
        <w:rPr>
          <w:rFonts w:ascii="Arial" w:hAnsi="Arial" w:cs="Arial"/>
          <w:bCs/>
          <w:sz w:val="24"/>
        </w:rPr>
        <w:t xml:space="preserve"> и дополнений</w:t>
      </w:r>
      <w:r w:rsidR="00304590">
        <w:rPr>
          <w:rFonts w:ascii="Arial" w:hAnsi="Arial" w:cs="Arial"/>
          <w:bCs/>
          <w:sz w:val="24"/>
        </w:rPr>
        <w:t xml:space="preserve"> в решение Ярцевского</w:t>
      </w:r>
      <w:r w:rsidRPr="00082DAD">
        <w:rPr>
          <w:rFonts w:ascii="Arial" w:hAnsi="Arial" w:cs="Arial"/>
          <w:bCs/>
          <w:sz w:val="24"/>
        </w:rPr>
        <w:t xml:space="preserve"> сельского Совета депутатов </w:t>
      </w:r>
      <w:r w:rsidR="005433B6">
        <w:rPr>
          <w:rFonts w:ascii="Arial" w:hAnsi="Arial" w:cs="Arial"/>
          <w:bCs/>
          <w:sz w:val="24"/>
        </w:rPr>
        <w:t xml:space="preserve">от </w:t>
      </w:r>
      <w:r w:rsidR="00304590">
        <w:rPr>
          <w:rFonts w:ascii="Arial" w:hAnsi="Arial" w:cs="Arial"/>
          <w:bCs/>
          <w:sz w:val="24"/>
        </w:rPr>
        <w:t>28.08.2017 № 18-49</w:t>
      </w:r>
      <w:r w:rsidR="00147555" w:rsidRPr="00082DAD">
        <w:rPr>
          <w:rFonts w:ascii="Arial" w:hAnsi="Arial" w:cs="Arial"/>
          <w:bCs/>
          <w:sz w:val="24"/>
        </w:rPr>
        <w:t xml:space="preserve">р «Об утверждении Положения </w:t>
      </w:r>
      <w:r w:rsidR="00304590">
        <w:rPr>
          <w:rFonts w:ascii="Arial" w:hAnsi="Arial" w:cs="Arial"/>
          <w:bCs/>
          <w:sz w:val="24"/>
        </w:rPr>
        <w:t>о бюджетном процессе в Ярцевском</w:t>
      </w:r>
      <w:r w:rsidR="00147555" w:rsidRPr="00082DAD">
        <w:rPr>
          <w:rFonts w:ascii="Arial" w:hAnsi="Arial" w:cs="Arial"/>
          <w:bCs/>
          <w:sz w:val="24"/>
        </w:rPr>
        <w:t xml:space="preserve"> сельсовете</w:t>
      </w:r>
      <w:r w:rsidR="00304590">
        <w:rPr>
          <w:rFonts w:ascii="Arial" w:hAnsi="Arial" w:cs="Arial"/>
          <w:bCs/>
          <w:sz w:val="24"/>
        </w:rPr>
        <w:t xml:space="preserve"> Енисейского района Красноярского края</w:t>
      </w:r>
      <w:r w:rsidR="00147555" w:rsidRPr="00082DAD">
        <w:rPr>
          <w:rFonts w:ascii="Arial" w:hAnsi="Arial" w:cs="Arial"/>
          <w:sz w:val="24"/>
        </w:rPr>
        <w:t>»</w:t>
      </w:r>
    </w:p>
    <w:p w:rsidR="00274C24" w:rsidRDefault="00274C24" w:rsidP="00082DAD">
      <w:pPr>
        <w:widowControl w:val="0"/>
        <w:autoSpaceDE w:val="0"/>
        <w:autoSpaceDN w:val="0"/>
        <w:adjustRightInd w:val="0"/>
        <w:jc w:val="both"/>
        <w:rPr>
          <w:rFonts w:ascii="Arial" w:hAnsi="Arial" w:cs="Arial"/>
        </w:rPr>
      </w:pPr>
    </w:p>
    <w:p w:rsidR="00304590" w:rsidRPr="00082DAD" w:rsidRDefault="00304590" w:rsidP="00082DAD">
      <w:pPr>
        <w:widowControl w:val="0"/>
        <w:autoSpaceDE w:val="0"/>
        <w:autoSpaceDN w:val="0"/>
        <w:adjustRightInd w:val="0"/>
        <w:jc w:val="both"/>
        <w:rPr>
          <w:rFonts w:ascii="Arial" w:hAnsi="Arial" w:cs="Arial"/>
        </w:rPr>
      </w:pPr>
    </w:p>
    <w:p w:rsidR="00274C24" w:rsidRPr="00082DAD" w:rsidRDefault="00274C24" w:rsidP="005433B6">
      <w:pPr>
        <w:widowControl w:val="0"/>
        <w:autoSpaceDE w:val="0"/>
        <w:autoSpaceDN w:val="0"/>
        <w:adjustRightInd w:val="0"/>
        <w:ind w:firstLine="709"/>
        <w:jc w:val="both"/>
        <w:rPr>
          <w:rFonts w:ascii="Arial" w:hAnsi="Arial" w:cs="Arial"/>
        </w:rPr>
      </w:pPr>
      <w:proofErr w:type="gramStart"/>
      <w:r w:rsidRPr="00082DAD">
        <w:rPr>
          <w:rFonts w:ascii="Arial" w:hAnsi="Arial" w:cs="Arial"/>
        </w:rPr>
        <w:t>В</w:t>
      </w:r>
      <w:r w:rsidR="00D80754">
        <w:rPr>
          <w:rFonts w:ascii="Arial" w:hAnsi="Arial" w:cs="Arial"/>
        </w:rPr>
        <w:t xml:space="preserve"> соответствии с 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r w:rsidR="00147555" w:rsidRPr="00082DAD">
        <w:rPr>
          <w:rFonts w:ascii="Arial" w:hAnsi="Arial" w:cs="Arial"/>
        </w:rPr>
        <w:t>,</w:t>
      </w:r>
      <w:r w:rsidR="00D80754">
        <w:rPr>
          <w:rFonts w:ascii="Arial" w:hAnsi="Arial" w:cs="Arial"/>
        </w:rPr>
        <w:t xml:space="preserve"> Федеральным законом от 06.10.2003 № 131-ФЗ «Об общих </w:t>
      </w:r>
      <w:r w:rsidR="00D80754" w:rsidRPr="00D3419E">
        <w:rPr>
          <w:rFonts w:ascii="Arial" w:hAnsi="Arial" w:cs="Arial"/>
        </w:rPr>
        <w:t>принципах организации местного самоуправления в Российской Федерации»</w:t>
      </w:r>
      <w:r w:rsidR="00BF0A8A" w:rsidRPr="00D3419E">
        <w:rPr>
          <w:rFonts w:ascii="Arial" w:hAnsi="Arial" w:cs="Arial"/>
        </w:rPr>
        <w:t>,</w:t>
      </w:r>
      <w:r w:rsidR="00147555" w:rsidRPr="00D3419E">
        <w:rPr>
          <w:rFonts w:ascii="Arial" w:hAnsi="Arial" w:cs="Arial"/>
        </w:rPr>
        <w:t xml:space="preserve"> </w:t>
      </w:r>
      <w:r w:rsidR="005433B6" w:rsidRPr="00D3419E">
        <w:rPr>
          <w:rFonts w:ascii="Arial" w:hAnsi="Arial" w:cs="Arial"/>
        </w:rPr>
        <w:t>руководствуясь,</w:t>
      </w:r>
      <w:r w:rsidR="00AB7E57" w:rsidRPr="00D3419E">
        <w:rPr>
          <w:rFonts w:ascii="Arial" w:hAnsi="Arial" w:cs="Arial"/>
        </w:rPr>
        <w:t xml:space="preserve"> </w:t>
      </w:r>
      <w:hyperlink r:id="rId7" w:history="1">
        <w:r w:rsidRPr="00D3419E">
          <w:rPr>
            <w:rFonts w:ascii="Arial" w:hAnsi="Arial" w:cs="Arial"/>
          </w:rPr>
          <w:t>Устав</w:t>
        </w:r>
      </w:hyperlink>
      <w:r w:rsidR="00304590">
        <w:rPr>
          <w:rFonts w:ascii="Arial" w:hAnsi="Arial" w:cs="Arial"/>
        </w:rPr>
        <w:t>ом Ярцевского</w:t>
      </w:r>
      <w:r w:rsidRPr="00D3419E">
        <w:rPr>
          <w:rFonts w:ascii="Arial" w:hAnsi="Arial" w:cs="Arial"/>
        </w:rPr>
        <w:t xml:space="preserve"> сельсовета Енисейского район</w:t>
      </w:r>
      <w:r w:rsidR="005433B6">
        <w:rPr>
          <w:rFonts w:ascii="Arial" w:hAnsi="Arial" w:cs="Arial"/>
        </w:rPr>
        <w:t>а Красноярского края,</w:t>
      </w:r>
      <w:r w:rsidR="00304590">
        <w:rPr>
          <w:rFonts w:ascii="Arial" w:hAnsi="Arial" w:cs="Arial"/>
        </w:rPr>
        <w:t xml:space="preserve"> Ярцевский</w:t>
      </w:r>
      <w:r w:rsidRPr="00D3419E">
        <w:rPr>
          <w:rFonts w:ascii="Arial" w:hAnsi="Arial" w:cs="Arial"/>
        </w:rPr>
        <w:t xml:space="preserve"> </w:t>
      </w:r>
      <w:r w:rsidR="005433B6">
        <w:rPr>
          <w:rFonts w:ascii="Arial" w:hAnsi="Arial" w:cs="Arial"/>
        </w:rPr>
        <w:t xml:space="preserve">сельский </w:t>
      </w:r>
      <w:r w:rsidRPr="00082DAD">
        <w:rPr>
          <w:rFonts w:ascii="Arial" w:hAnsi="Arial" w:cs="Arial"/>
        </w:rPr>
        <w:t>Совет</w:t>
      </w:r>
      <w:proofErr w:type="gramEnd"/>
      <w:r w:rsidRPr="00082DAD">
        <w:rPr>
          <w:rFonts w:ascii="Arial" w:hAnsi="Arial" w:cs="Arial"/>
        </w:rPr>
        <w:t xml:space="preserve"> депутатов РЕШИЛ:</w:t>
      </w:r>
    </w:p>
    <w:p w:rsidR="00274C24" w:rsidRPr="00082DAD" w:rsidRDefault="00304590" w:rsidP="00E548EF">
      <w:pPr>
        <w:pStyle w:val="a3"/>
        <w:ind w:firstLine="709"/>
        <w:rPr>
          <w:rFonts w:ascii="Arial" w:hAnsi="Arial" w:cs="Arial"/>
          <w:sz w:val="24"/>
        </w:rPr>
      </w:pPr>
      <w:r w:rsidRPr="007E6615">
        <w:rPr>
          <w:rFonts w:ascii="Arial" w:hAnsi="Arial" w:cs="Arial"/>
          <w:b/>
          <w:sz w:val="24"/>
        </w:rPr>
        <w:t>1.</w:t>
      </w:r>
      <w:r>
        <w:rPr>
          <w:rFonts w:ascii="Arial" w:hAnsi="Arial" w:cs="Arial"/>
          <w:sz w:val="24"/>
        </w:rPr>
        <w:t xml:space="preserve"> Внести в решение Ярцевского</w:t>
      </w:r>
      <w:r w:rsidR="00274C24" w:rsidRPr="00082DAD">
        <w:rPr>
          <w:rFonts w:ascii="Arial" w:hAnsi="Arial" w:cs="Arial"/>
          <w:sz w:val="24"/>
        </w:rPr>
        <w:t xml:space="preserve"> сельского Совета депутатов от </w:t>
      </w:r>
      <w:r w:rsidR="002D5F69">
        <w:rPr>
          <w:rFonts w:ascii="Arial" w:hAnsi="Arial" w:cs="Arial"/>
          <w:sz w:val="24"/>
        </w:rPr>
        <w:t>28.08.2017</w:t>
      </w:r>
      <w:r w:rsidR="00274C24" w:rsidRPr="00082DAD">
        <w:rPr>
          <w:rFonts w:ascii="Arial" w:hAnsi="Arial" w:cs="Arial"/>
          <w:sz w:val="24"/>
        </w:rPr>
        <w:t xml:space="preserve"> № 1</w:t>
      </w:r>
      <w:r w:rsidR="002D5F69">
        <w:rPr>
          <w:rFonts w:ascii="Arial" w:hAnsi="Arial" w:cs="Arial"/>
          <w:sz w:val="24"/>
        </w:rPr>
        <w:t>8-49</w:t>
      </w:r>
      <w:r w:rsidR="00274C24" w:rsidRPr="00082DAD">
        <w:rPr>
          <w:rFonts w:ascii="Arial" w:hAnsi="Arial" w:cs="Arial"/>
          <w:sz w:val="24"/>
        </w:rPr>
        <w:t xml:space="preserve">р </w:t>
      </w:r>
      <w:r w:rsidR="00274C24" w:rsidRPr="00082DAD">
        <w:rPr>
          <w:rFonts w:ascii="Arial" w:hAnsi="Arial" w:cs="Arial"/>
          <w:bCs/>
          <w:sz w:val="24"/>
        </w:rPr>
        <w:t>«</w:t>
      </w:r>
      <w:r w:rsidR="00776536" w:rsidRPr="00082DAD">
        <w:rPr>
          <w:rFonts w:ascii="Arial" w:hAnsi="Arial" w:cs="Arial"/>
          <w:bCs/>
          <w:sz w:val="24"/>
        </w:rPr>
        <w:t xml:space="preserve">Об утверждении Положения </w:t>
      </w:r>
      <w:r w:rsidR="002D5F69">
        <w:rPr>
          <w:rFonts w:ascii="Arial" w:hAnsi="Arial" w:cs="Arial"/>
          <w:bCs/>
          <w:sz w:val="24"/>
        </w:rPr>
        <w:t>о бюджетном процессе в Ярцевском</w:t>
      </w:r>
      <w:r w:rsidR="00776536" w:rsidRPr="00082DAD">
        <w:rPr>
          <w:rFonts w:ascii="Arial" w:hAnsi="Arial" w:cs="Arial"/>
          <w:bCs/>
          <w:sz w:val="24"/>
        </w:rPr>
        <w:t xml:space="preserve"> сельсовете</w:t>
      </w:r>
      <w:r w:rsidR="002D5F69">
        <w:rPr>
          <w:rFonts w:ascii="Arial" w:hAnsi="Arial" w:cs="Arial"/>
          <w:bCs/>
          <w:sz w:val="24"/>
        </w:rPr>
        <w:t xml:space="preserve"> Енисейского района Красноярского края</w:t>
      </w:r>
      <w:r w:rsidR="00274C24" w:rsidRPr="00082DAD">
        <w:rPr>
          <w:rFonts w:ascii="Arial" w:hAnsi="Arial" w:cs="Arial"/>
          <w:sz w:val="24"/>
        </w:rPr>
        <w:t>» следующ</w:t>
      </w:r>
      <w:r w:rsidR="0080436C" w:rsidRPr="00082DAD">
        <w:rPr>
          <w:rFonts w:ascii="Arial" w:hAnsi="Arial" w:cs="Arial"/>
          <w:sz w:val="24"/>
        </w:rPr>
        <w:t>и</w:t>
      </w:r>
      <w:r w:rsidR="00274C24" w:rsidRPr="00082DAD">
        <w:rPr>
          <w:rFonts w:ascii="Arial" w:hAnsi="Arial" w:cs="Arial"/>
          <w:sz w:val="24"/>
        </w:rPr>
        <w:t>е изменени</w:t>
      </w:r>
      <w:r w:rsidR="0080436C" w:rsidRPr="00082DAD">
        <w:rPr>
          <w:rFonts w:ascii="Arial" w:hAnsi="Arial" w:cs="Arial"/>
          <w:sz w:val="24"/>
        </w:rPr>
        <w:t>я и дополнения</w:t>
      </w:r>
      <w:r w:rsidR="00274C24" w:rsidRPr="00082DAD">
        <w:rPr>
          <w:rFonts w:ascii="Arial" w:hAnsi="Arial" w:cs="Arial"/>
          <w:sz w:val="24"/>
        </w:rPr>
        <w:t>:</w:t>
      </w:r>
    </w:p>
    <w:p w:rsidR="00452DBB" w:rsidRDefault="00216773" w:rsidP="00E548EF">
      <w:pPr>
        <w:pStyle w:val="a3"/>
        <w:ind w:firstLine="709"/>
        <w:rPr>
          <w:rFonts w:ascii="Arial" w:hAnsi="Arial" w:cs="Arial"/>
          <w:b/>
          <w:sz w:val="24"/>
        </w:rPr>
      </w:pPr>
      <w:r w:rsidRPr="007E6615">
        <w:rPr>
          <w:rFonts w:ascii="Arial" w:hAnsi="Arial" w:cs="Arial"/>
          <w:b/>
          <w:sz w:val="24"/>
        </w:rPr>
        <w:t>1.1</w:t>
      </w:r>
      <w:r w:rsidR="00627349" w:rsidRPr="007E6615">
        <w:rPr>
          <w:rFonts w:ascii="Arial" w:hAnsi="Arial" w:cs="Arial"/>
          <w:b/>
          <w:sz w:val="24"/>
        </w:rPr>
        <w:t>.</w:t>
      </w:r>
      <w:r w:rsidR="00627349">
        <w:rPr>
          <w:rFonts w:ascii="Arial" w:hAnsi="Arial" w:cs="Arial"/>
          <w:sz w:val="24"/>
        </w:rPr>
        <w:t xml:space="preserve"> </w:t>
      </w:r>
      <w:r w:rsidR="00627349" w:rsidRPr="00E548EF">
        <w:rPr>
          <w:rFonts w:ascii="Arial" w:hAnsi="Arial" w:cs="Arial"/>
          <w:b/>
          <w:sz w:val="24"/>
        </w:rPr>
        <w:t>Статью 7 дополнить п</w:t>
      </w:r>
      <w:r w:rsidR="00E548EF" w:rsidRPr="00E548EF">
        <w:rPr>
          <w:rFonts w:ascii="Arial" w:hAnsi="Arial" w:cs="Arial"/>
          <w:b/>
          <w:sz w:val="24"/>
        </w:rPr>
        <w:t>унктами 3, 4, 5, 6</w:t>
      </w:r>
      <w:r w:rsidR="00E548EF">
        <w:rPr>
          <w:rFonts w:ascii="Arial" w:hAnsi="Arial" w:cs="Arial"/>
          <w:b/>
          <w:sz w:val="24"/>
        </w:rPr>
        <w:t xml:space="preserve"> следующего содержания:</w:t>
      </w:r>
    </w:p>
    <w:p w:rsidR="00E548EF" w:rsidRPr="00E548EF" w:rsidRDefault="00E548EF" w:rsidP="00E548EF">
      <w:pPr>
        <w:autoSpaceDE w:val="0"/>
        <w:autoSpaceDN w:val="0"/>
        <w:adjustRightInd w:val="0"/>
        <w:ind w:firstLine="709"/>
        <w:jc w:val="both"/>
        <w:outlineLvl w:val="0"/>
        <w:rPr>
          <w:rFonts w:ascii="Arial" w:hAnsi="Arial" w:cs="Arial"/>
        </w:rPr>
      </w:pPr>
      <w:r w:rsidRPr="00E548EF">
        <w:rPr>
          <w:rFonts w:ascii="Arial" w:hAnsi="Arial" w:cs="Arial"/>
        </w:rPr>
        <w:t>«</w:t>
      </w:r>
      <w:r w:rsidRPr="007E6615">
        <w:rPr>
          <w:rFonts w:ascii="Arial" w:hAnsi="Arial" w:cs="Arial"/>
          <w:b/>
        </w:rPr>
        <w:t>3</w:t>
      </w:r>
      <w:r w:rsidRPr="00E548EF">
        <w:rPr>
          <w:rFonts w:ascii="Arial" w:hAnsi="Arial" w:cs="Arial"/>
        </w:rPr>
        <w:t xml:space="preserve">. К бюджетным ассигнованиям относятся ассигнования </w:t>
      </w:r>
      <w:proofErr w:type="gramStart"/>
      <w:r w:rsidRPr="00E548EF">
        <w:rPr>
          <w:rFonts w:ascii="Arial" w:hAnsi="Arial" w:cs="Arial"/>
        </w:rPr>
        <w:t>на</w:t>
      </w:r>
      <w:proofErr w:type="gramEnd"/>
      <w:r w:rsidRPr="00E548EF">
        <w:rPr>
          <w:rFonts w:ascii="Arial" w:hAnsi="Arial" w:cs="Arial"/>
        </w:rPr>
        <w:t>:</w:t>
      </w:r>
    </w:p>
    <w:p w:rsidR="00E548EF" w:rsidRPr="00E548EF" w:rsidRDefault="00E548EF" w:rsidP="00E548EF">
      <w:pPr>
        <w:autoSpaceDE w:val="0"/>
        <w:autoSpaceDN w:val="0"/>
        <w:adjustRightInd w:val="0"/>
        <w:ind w:firstLine="709"/>
        <w:jc w:val="both"/>
        <w:rPr>
          <w:rFonts w:ascii="Arial" w:hAnsi="Arial" w:cs="Arial"/>
        </w:rPr>
      </w:pPr>
      <w:r w:rsidRPr="00E548EF">
        <w:rPr>
          <w:rFonts w:ascii="Arial" w:hAnsi="Arial" w:cs="Arial"/>
        </w:rPr>
        <w:t>оказание муниципальных услуг (выполнение работ), включая ассигнования на оплату муниципальных контрактов на поставку товаров, выполнение работ, оказание услуг для муниципальных нужд;</w:t>
      </w:r>
    </w:p>
    <w:p w:rsidR="00E548EF" w:rsidRPr="00E548EF" w:rsidRDefault="00E548EF" w:rsidP="00E548EF">
      <w:pPr>
        <w:autoSpaceDE w:val="0"/>
        <w:autoSpaceDN w:val="0"/>
        <w:adjustRightInd w:val="0"/>
        <w:ind w:firstLine="709"/>
        <w:jc w:val="both"/>
        <w:rPr>
          <w:rFonts w:ascii="Arial" w:hAnsi="Arial" w:cs="Arial"/>
        </w:rPr>
      </w:pPr>
      <w:r w:rsidRPr="00E548EF">
        <w:rPr>
          <w:rFonts w:ascii="Arial" w:hAnsi="Arial" w:cs="Arial"/>
        </w:rPr>
        <w:t>социальное обеспечение населения;</w:t>
      </w:r>
    </w:p>
    <w:p w:rsidR="00E548EF" w:rsidRPr="00E548EF" w:rsidRDefault="00E548EF" w:rsidP="00E548EF">
      <w:pPr>
        <w:autoSpaceDE w:val="0"/>
        <w:autoSpaceDN w:val="0"/>
        <w:adjustRightInd w:val="0"/>
        <w:ind w:firstLine="709"/>
        <w:jc w:val="both"/>
        <w:rPr>
          <w:rFonts w:ascii="Arial" w:hAnsi="Arial" w:cs="Arial"/>
        </w:rPr>
      </w:pPr>
      <w:r w:rsidRPr="00E548EF">
        <w:rPr>
          <w:rFonts w:ascii="Arial" w:hAnsi="Arial" w:cs="Arial"/>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E548EF" w:rsidRPr="00E548EF" w:rsidRDefault="00E548EF" w:rsidP="00E548EF">
      <w:pPr>
        <w:autoSpaceDE w:val="0"/>
        <w:autoSpaceDN w:val="0"/>
        <w:adjustRightInd w:val="0"/>
        <w:ind w:firstLine="709"/>
        <w:jc w:val="both"/>
        <w:rPr>
          <w:rFonts w:ascii="Arial" w:hAnsi="Arial" w:cs="Arial"/>
        </w:rPr>
      </w:pPr>
      <w:r w:rsidRPr="00E548EF">
        <w:rPr>
          <w:rFonts w:ascii="Arial" w:hAnsi="Arial" w:cs="Arial"/>
        </w:rPr>
        <w:t>обслуживание муниципального долга;</w:t>
      </w:r>
    </w:p>
    <w:p w:rsidR="00E548EF" w:rsidRDefault="00E548EF" w:rsidP="00E548EF">
      <w:pPr>
        <w:ind w:firstLine="709"/>
        <w:jc w:val="both"/>
        <w:rPr>
          <w:rFonts w:ascii="Arial" w:hAnsi="Arial" w:cs="Arial"/>
        </w:rPr>
      </w:pPr>
      <w:r w:rsidRPr="00E548EF">
        <w:rPr>
          <w:rFonts w:ascii="Arial" w:hAnsi="Arial" w:cs="Arial"/>
        </w:rPr>
        <w:t>предоставление бюджетных инвестиций юридическим лицам, не являющимися государственными (муниципальными) учреждениями и государственными (муниципальными) унитарными предприятиями</w:t>
      </w:r>
      <w:r>
        <w:rPr>
          <w:rFonts w:ascii="Arial" w:hAnsi="Arial" w:cs="Arial"/>
        </w:rPr>
        <w:t>;</w:t>
      </w:r>
    </w:p>
    <w:p w:rsidR="00E548EF" w:rsidRDefault="00E548EF" w:rsidP="00E548EF">
      <w:pPr>
        <w:ind w:firstLine="709"/>
        <w:jc w:val="both"/>
        <w:rPr>
          <w:rFonts w:ascii="Arial" w:hAnsi="Arial" w:cs="Arial"/>
        </w:rPr>
      </w:pPr>
      <w:r w:rsidRPr="00E548EF">
        <w:rPr>
          <w:rFonts w:ascii="Arial" w:hAnsi="Arial" w:cs="Arial"/>
        </w:rPr>
        <w:t>предоставление межбюджетных трансфертов</w:t>
      </w:r>
      <w:r>
        <w:rPr>
          <w:rFonts w:ascii="Arial" w:hAnsi="Arial" w:cs="Arial"/>
        </w:rPr>
        <w:t>;</w:t>
      </w:r>
    </w:p>
    <w:p w:rsidR="00E548EF" w:rsidRPr="00E548EF" w:rsidRDefault="00E548EF" w:rsidP="00E548EF">
      <w:pPr>
        <w:ind w:firstLine="709"/>
        <w:jc w:val="both"/>
        <w:rPr>
          <w:rFonts w:ascii="Arial" w:hAnsi="Arial" w:cs="Arial"/>
        </w:rPr>
      </w:pPr>
      <w:r w:rsidRPr="00E548EF">
        <w:rPr>
          <w:rFonts w:ascii="Arial" w:hAnsi="Arial" w:cs="Arial"/>
        </w:rPr>
        <w:t>предоставление платежей, взносов, безвозмездных перечислений субъектов международного права</w:t>
      </w:r>
      <w:r>
        <w:rPr>
          <w:rFonts w:ascii="Arial" w:hAnsi="Arial" w:cs="Arial"/>
        </w:rPr>
        <w:t>;</w:t>
      </w:r>
    </w:p>
    <w:p w:rsidR="00E548EF" w:rsidRPr="00E548EF" w:rsidRDefault="00E548EF" w:rsidP="00E548EF">
      <w:pPr>
        <w:autoSpaceDE w:val="0"/>
        <w:autoSpaceDN w:val="0"/>
        <w:adjustRightInd w:val="0"/>
        <w:ind w:firstLine="709"/>
        <w:jc w:val="both"/>
        <w:rPr>
          <w:rFonts w:ascii="Arial" w:hAnsi="Arial" w:cs="Arial"/>
        </w:rPr>
      </w:pPr>
      <w:r w:rsidRPr="007E6615">
        <w:rPr>
          <w:rFonts w:ascii="Arial" w:hAnsi="Arial" w:cs="Arial"/>
          <w:b/>
        </w:rPr>
        <w:t>4</w:t>
      </w:r>
      <w:r>
        <w:rPr>
          <w:rFonts w:ascii="Arial" w:hAnsi="Arial" w:cs="Arial"/>
        </w:rPr>
        <w:t>. Субсидии бюджетным</w:t>
      </w:r>
      <w:r w:rsidRPr="00E548EF">
        <w:rPr>
          <w:rFonts w:ascii="Arial" w:hAnsi="Arial" w:cs="Arial"/>
        </w:rPr>
        <w:t xml:space="preserve">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E548EF" w:rsidRPr="00E548EF" w:rsidRDefault="00E548EF" w:rsidP="00E548EF">
      <w:pPr>
        <w:autoSpaceDE w:val="0"/>
        <w:autoSpaceDN w:val="0"/>
        <w:adjustRightInd w:val="0"/>
        <w:ind w:firstLine="709"/>
        <w:jc w:val="both"/>
        <w:rPr>
          <w:rFonts w:ascii="Arial" w:hAnsi="Arial" w:cs="Arial"/>
        </w:rPr>
      </w:pPr>
      <w:r w:rsidRPr="00E548EF">
        <w:rPr>
          <w:rFonts w:ascii="Arial" w:hAnsi="Arial" w:cs="Arial"/>
        </w:rPr>
        <w:t>Из сельского бюджета могут пред</w:t>
      </w:r>
      <w:r>
        <w:rPr>
          <w:rFonts w:ascii="Arial" w:hAnsi="Arial" w:cs="Arial"/>
        </w:rPr>
        <w:t xml:space="preserve">оставляться субсидии бюджетным </w:t>
      </w:r>
      <w:r w:rsidRPr="00E548EF">
        <w:rPr>
          <w:rFonts w:ascii="Arial" w:hAnsi="Arial" w:cs="Arial"/>
        </w:rPr>
        <w:t>учреждениям на иные цели.</w:t>
      </w:r>
    </w:p>
    <w:p w:rsidR="00E548EF" w:rsidRPr="00E548EF" w:rsidRDefault="00E548EF" w:rsidP="00E548EF">
      <w:pPr>
        <w:autoSpaceDE w:val="0"/>
        <w:autoSpaceDN w:val="0"/>
        <w:adjustRightInd w:val="0"/>
        <w:ind w:firstLine="709"/>
        <w:jc w:val="both"/>
        <w:rPr>
          <w:rFonts w:ascii="Arial" w:hAnsi="Arial" w:cs="Arial"/>
        </w:rPr>
      </w:pPr>
      <w:r w:rsidRPr="00E548EF">
        <w:rPr>
          <w:rFonts w:ascii="Arial" w:hAnsi="Arial" w:cs="Arial"/>
        </w:rPr>
        <w:t>Порядок предоставления субсидий в соответствии с абзацем первым настоящего пункта устанавливается м</w:t>
      </w:r>
      <w:r>
        <w:rPr>
          <w:rFonts w:ascii="Arial" w:hAnsi="Arial" w:cs="Arial"/>
        </w:rPr>
        <w:t xml:space="preserve">униципальными правовыми актами </w:t>
      </w:r>
      <w:r w:rsidRPr="00E548EF">
        <w:rPr>
          <w:rFonts w:ascii="Arial" w:hAnsi="Arial" w:cs="Arial"/>
        </w:rPr>
        <w:t>администрации сельсовета.</w:t>
      </w:r>
    </w:p>
    <w:p w:rsidR="00E548EF" w:rsidRPr="00E548EF" w:rsidRDefault="00E548EF" w:rsidP="00E548EF">
      <w:pPr>
        <w:ind w:firstLine="709"/>
        <w:jc w:val="both"/>
        <w:rPr>
          <w:rFonts w:ascii="Arial" w:hAnsi="Arial" w:cs="Arial"/>
          <w:b/>
        </w:rPr>
      </w:pPr>
      <w:r w:rsidRPr="00E548EF">
        <w:rPr>
          <w:rFonts w:ascii="Arial" w:hAnsi="Arial" w:cs="Arial"/>
        </w:rPr>
        <w:lastRenderedPageBreak/>
        <w:t>Порядок определения объема и условия предоставления субсидий, а также результаты их предоставления</w:t>
      </w:r>
      <w:r w:rsidRPr="00E548EF">
        <w:rPr>
          <w:rFonts w:ascii="Arial" w:hAnsi="Arial" w:cs="Arial"/>
          <w:b/>
        </w:rPr>
        <w:t xml:space="preserve"> </w:t>
      </w:r>
      <w:r w:rsidRPr="00E548EF">
        <w:rPr>
          <w:rFonts w:ascii="Arial" w:hAnsi="Arial" w:cs="Arial"/>
        </w:rPr>
        <w:t>в соответствии с абзацем вторым настоящего пункта устанавливаются администрацией сельсовета или уполномоченными ими органами местного самоуправления.</w:t>
      </w:r>
    </w:p>
    <w:p w:rsidR="005433B6" w:rsidRDefault="00E548EF" w:rsidP="00D35700">
      <w:pPr>
        <w:autoSpaceDE w:val="0"/>
        <w:autoSpaceDN w:val="0"/>
        <w:adjustRightInd w:val="0"/>
        <w:ind w:firstLine="709"/>
        <w:jc w:val="both"/>
        <w:rPr>
          <w:rFonts w:ascii="Arial" w:hAnsi="Arial" w:cs="Arial"/>
          <w:shd w:val="clear" w:color="auto" w:fill="FFFFFF"/>
        </w:rPr>
      </w:pPr>
      <w:r w:rsidRPr="007E6615">
        <w:rPr>
          <w:rFonts w:ascii="Arial" w:hAnsi="Arial" w:cs="Arial"/>
          <w:b/>
        </w:rPr>
        <w:t>5</w:t>
      </w:r>
      <w:r w:rsidRPr="00E548EF">
        <w:rPr>
          <w:rFonts w:ascii="Arial" w:hAnsi="Arial" w:cs="Arial"/>
          <w:b/>
        </w:rPr>
        <w:t>.</w:t>
      </w:r>
      <w:r w:rsidRPr="00E548EF">
        <w:rPr>
          <w:rFonts w:ascii="Arial" w:hAnsi="Arial" w:cs="Arial"/>
        </w:rPr>
        <w:t xml:space="preserve"> </w:t>
      </w:r>
      <w:proofErr w:type="gramStart"/>
      <w:r w:rsidRPr="00E548EF">
        <w:rPr>
          <w:rFonts w:ascii="Arial" w:hAnsi="Arial" w:cs="Arial"/>
        </w:rPr>
        <w:t>Решение</w:t>
      </w:r>
      <w:r w:rsidRPr="00E548EF">
        <w:rPr>
          <w:rFonts w:ascii="Arial" w:hAnsi="Arial" w:cs="Arial"/>
          <w:shd w:val="clear" w:color="auto" w:fill="FFFFFF"/>
        </w:rPr>
        <w:t>, регулирующее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w:t>
      </w:r>
      <w:r>
        <w:rPr>
          <w:rFonts w:ascii="Arial" w:hAnsi="Arial" w:cs="Arial"/>
          <w:shd w:val="clear" w:color="auto" w:fill="FFFFFF"/>
        </w:rPr>
        <w:t xml:space="preserve">г, должны соответствовать общим </w:t>
      </w:r>
      <w:hyperlink r:id="rId8" w:anchor="dst100016" w:history="1">
        <w:r w:rsidRPr="00E548EF">
          <w:rPr>
            <w:rFonts w:ascii="Arial" w:hAnsi="Arial" w:cs="Arial"/>
            <w:shd w:val="clear" w:color="auto" w:fill="FFFFFF"/>
          </w:rPr>
          <w:t>требованиям</w:t>
        </w:r>
      </w:hyperlink>
      <w:r w:rsidRPr="00E548EF">
        <w:rPr>
          <w:rFonts w:ascii="Arial" w:hAnsi="Arial" w:cs="Arial"/>
          <w:shd w:val="clear" w:color="auto" w:fill="FFFFFF"/>
        </w:rPr>
        <w:t>, установленным Правительством Рос</w:t>
      </w:r>
      <w:r>
        <w:rPr>
          <w:rFonts w:ascii="Arial" w:hAnsi="Arial" w:cs="Arial"/>
          <w:shd w:val="clear" w:color="auto" w:fill="FFFFFF"/>
        </w:rPr>
        <w:t xml:space="preserve">сийской Федерации, и определять </w:t>
      </w:r>
      <w:r w:rsidRPr="00E548EF">
        <w:rPr>
          <w:rFonts w:ascii="Arial" w:hAnsi="Arial" w:cs="Arial"/>
          <w:shd w:val="clear" w:color="auto" w:fill="FFFFFF"/>
        </w:rPr>
        <w:t>положения об осуществлении в отношении получателей субсидий и лиц, являющихся поставщиками (подрядчиками, исполнителями) по договорам (соглашениям), заключенным в целях исполн</w:t>
      </w:r>
      <w:r>
        <w:rPr>
          <w:rFonts w:ascii="Arial" w:hAnsi="Arial" w:cs="Arial"/>
          <w:shd w:val="clear" w:color="auto" w:fill="FFFFFF"/>
        </w:rPr>
        <w:t xml:space="preserve">ения обязательств по договорам </w:t>
      </w:r>
      <w:r w:rsidRPr="00E548EF">
        <w:rPr>
          <w:rFonts w:ascii="Arial" w:hAnsi="Arial" w:cs="Arial"/>
          <w:shd w:val="clear" w:color="auto" w:fill="FFFFFF"/>
        </w:rPr>
        <w:t>(соглашениям) о предоставлении субсидий на</w:t>
      </w:r>
      <w:proofErr w:type="gramEnd"/>
      <w:r>
        <w:rPr>
          <w:rFonts w:ascii="Arial" w:hAnsi="Arial" w:cs="Arial"/>
          <w:shd w:val="clear" w:color="auto" w:fill="FFFFFF"/>
        </w:rPr>
        <w:t xml:space="preserve"> </w:t>
      </w:r>
      <w:proofErr w:type="gramStart"/>
      <w:r w:rsidRPr="00E548EF">
        <w:rPr>
          <w:rFonts w:ascii="Arial" w:hAnsi="Arial" w:cs="Arial"/>
          <w:shd w:val="clear" w:color="auto" w:fill="FFFFFF"/>
        </w:rPr>
        <w:t xml:space="preserve">финансовое обеспечение </w:t>
      </w:r>
      <w:r w:rsidRPr="00E548EF">
        <w:rPr>
          <w:rFonts w:ascii="Arial" w:hAnsi="Arial" w:cs="Arial"/>
          <w:color w:val="000000"/>
          <w:shd w:val="clear" w:color="auto" w:fill="FFFFFF"/>
        </w:rPr>
        <w:t>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w:t>
      </w:r>
      <w:r>
        <w:rPr>
          <w:rFonts w:ascii="Arial" w:hAnsi="Arial" w:cs="Arial"/>
          <w:color w:val="000000"/>
          <w:shd w:val="clear" w:color="auto" w:fill="FFFFFF"/>
        </w:rPr>
        <w:t xml:space="preserve"> </w:t>
      </w:r>
      <w:r w:rsidRPr="00E548EF">
        <w:rPr>
          <w:rFonts w:ascii="Arial" w:hAnsi="Arial" w:cs="Arial"/>
          <w:color w:val="000000"/>
          <w:shd w:val="clear" w:color="auto" w:fill="FFFFFF"/>
        </w:rPr>
        <w:t xml:space="preserve">капиталах, а также коммерческих организаций с участием таких товариществ и обществ в их уставных </w:t>
      </w:r>
      <w:r w:rsidRPr="00E548EF">
        <w:rPr>
          <w:rFonts w:ascii="Arial" w:hAnsi="Arial" w:cs="Arial"/>
          <w:shd w:val="clear" w:color="auto" w:fill="FFFFFF"/>
        </w:rPr>
        <w:t>(складочных) капиталах, проверок главным распорядителем (распорядителем) бюджетных средств, предоставляющим субсидии, соблюдения ими порядка и условий</w:t>
      </w:r>
      <w:proofErr w:type="gramEnd"/>
      <w:r w:rsidRPr="00E548EF">
        <w:rPr>
          <w:rFonts w:ascii="Arial" w:hAnsi="Arial" w:cs="Arial"/>
          <w:shd w:val="clear" w:color="auto" w:fill="FFFFFF"/>
        </w:rPr>
        <w:t xml:space="preserve">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w:t>
      </w:r>
      <w:r>
        <w:rPr>
          <w:rFonts w:ascii="Arial" w:hAnsi="Arial" w:cs="Arial"/>
          <w:shd w:val="clear" w:color="auto" w:fill="FFFFFF"/>
        </w:rPr>
        <w:t xml:space="preserve">вого контроля в соответствии со </w:t>
      </w:r>
      <w:hyperlink r:id="rId9" w:anchor="dst3704" w:history="1">
        <w:r w:rsidRPr="00E548EF">
          <w:rPr>
            <w:rFonts w:ascii="Arial" w:hAnsi="Arial" w:cs="Arial"/>
            <w:shd w:val="clear" w:color="auto" w:fill="FFFFFF"/>
          </w:rPr>
          <w:t>статьями 268.1</w:t>
        </w:r>
      </w:hyperlink>
      <w:r>
        <w:rPr>
          <w:rFonts w:ascii="Arial" w:hAnsi="Arial" w:cs="Arial"/>
          <w:shd w:val="clear" w:color="auto" w:fill="FFFFFF"/>
        </w:rPr>
        <w:t xml:space="preserve"> и </w:t>
      </w:r>
      <w:hyperlink r:id="rId10" w:anchor="dst3722" w:history="1">
        <w:r w:rsidRPr="00E548EF">
          <w:rPr>
            <w:rFonts w:ascii="Arial" w:hAnsi="Arial" w:cs="Arial"/>
            <w:shd w:val="clear" w:color="auto" w:fill="FFFFFF"/>
          </w:rPr>
          <w:t>269.2</w:t>
        </w:r>
      </w:hyperlink>
      <w:r>
        <w:rPr>
          <w:rFonts w:ascii="Arial" w:hAnsi="Arial" w:cs="Arial"/>
          <w:shd w:val="clear" w:color="auto" w:fill="FFFFFF"/>
        </w:rPr>
        <w:t xml:space="preserve"> </w:t>
      </w:r>
      <w:r w:rsidRPr="00E548EF">
        <w:rPr>
          <w:rFonts w:ascii="Arial" w:hAnsi="Arial" w:cs="Arial"/>
          <w:shd w:val="clear" w:color="auto" w:fill="FFFFFF"/>
        </w:rPr>
        <w:t>Бюджетного Кодекса Российской Федерации</w:t>
      </w:r>
    </w:p>
    <w:p w:rsidR="00E548EF" w:rsidRPr="00E548EF" w:rsidRDefault="00E548EF" w:rsidP="00D35700">
      <w:pPr>
        <w:autoSpaceDE w:val="0"/>
        <w:autoSpaceDN w:val="0"/>
        <w:adjustRightInd w:val="0"/>
        <w:ind w:firstLine="709"/>
        <w:jc w:val="both"/>
        <w:rPr>
          <w:rFonts w:ascii="Arial" w:hAnsi="Arial" w:cs="Arial"/>
        </w:rPr>
      </w:pPr>
      <w:r w:rsidRPr="007E6615">
        <w:rPr>
          <w:rFonts w:ascii="Arial" w:hAnsi="Arial" w:cs="Arial"/>
          <w:b/>
        </w:rPr>
        <w:t>6</w:t>
      </w:r>
      <w:r w:rsidRPr="00E548EF">
        <w:rPr>
          <w:rFonts w:ascii="Arial" w:hAnsi="Arial" w:cs="Arial"/>
          <w:b/>
        </w:rPr>
        <w:t>.</w:t>
      </w:r>
      <w:r w:rsidRPr="00E548EF">
        <w:rPr>
          <w:rFonts w:ascii="Arial" w:hAnsi="Arial" w:cs="Arial"/>
        </w:rPr>
        <w:t xml:space="preserve">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сельсовета.</w:t>
      </w:r>
    </w:p>
    <w:p w:rsidR="00E548EF" w:rsidRPr="00E548EF" w:rsidRDefault="00E548EF" w:rsidP="00D35700">
      <w:pPr>
        <w:autoSpaceDE w:val="0"/>
        <w:autoSpaceDN w:val="0"/>
        <w:adjustRightInd w:val="0"/>
        <w:ind w:firstLine="709"/>
        <w:jc w:val="both"/>
        <w:rPr>
          <w:rFonts w:ascii="Arial" w:hAnsi="Arial" w:cs="Arial"/>
        </w:rPr>
      </w:pPr>
      <w:r w:rsidRPr="00E548EF">
        <w:rPr>
          <w:rFonts w:ascii="Arial" w:hAnsi="Arial" w:cs="Arial"/>
        </w:rPr>
        <w:t>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и (или) в сводной бюджетной росписи устанавливается муниципальным правовым актом.</w:t>
      </w:r>
    </w:p>
    <w:p w:rsidR="00E548EF" w:rsidRPr="00E548EF" w:rsidRDefault="00E548EF" w:rsidP="00D35700">
      <w:pPr>
        <w:autoSpaceDE w:val="0"/>
        <w:autoSpaceDN w:val="0"/>
        <w:adjustRightInd w:val="0"/>
        <w:ind w:firstLine="709"/>
        <w:jc w:val="both"/>
        <w:rPr>
          <w:rFonts w:ascii="Arial" w:hAnsi="Arial" w:cs="Arial"/>
        </w:rPr>
      </w:pPr>
      <w:r w:rsidRPr="00E548EF">
        <w:rPr>
          <w:rFonts w:ascii="Arial" w:hAnsi="Arial" w:cs="Arial"/>
        </w:rPr>
        <w:t>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средств местного бюджета, подлежат утверждению решением сельского Совета о сельском бюджете в составе ведомственной структуры расходов раздельно по каждому инвестиционному проекту</w:t>
      </w:r>
      <w:proofErr w:type="gramStart"/>
      <w:r w:rsidRPr="00E548EF">
        <w:rPr>
          <w:rFonts w:ascii="Arial" w:hAnsi="Arial" w:cs="Arial"/>
        </w:rPr>
        <w:t>.</w:t>
      </w:r>
      <w:r w:rsidR="00D35700">
        <w:rPr>
          <w:rFonts w:ascii="Arial" w:hAnsi="Arial" w:cs="Arial"/>
        </w:rPr>
        <w:t>».</w:t>
      </w:r>
      <w:proofErr w:type="gramEnd"/>
    </w:p>
    <w:p w:rsidR="00E548EF" w:rsidRDefault="005433B6" w:rsidP="00E548EF">
      <w:pPr>
        <w:pStyle w:val="a3"/>
        <w:ind w:firstLine="709"/>
        <w:rPr>
          <w:rFonts w:ascii="Arial" w:hAnsi="Arial" w:cs="Arial"/>
          <w:b/>
          <w:sz w:val="24"/>
        </w:rPr>
      </w:pPr>
      <w:r w:rsidRPr="007E6615">
        <w:rPr>
          <w:rFonts w:ascii="Arial" w:hAnsi="Arial" w:cs="Arial"/>
          <w:b/>
          <w:sz w:val="24"/>
        </w:rPr>
        <w:t>1.2.</w:t>
      </w:r>
      <w:r>
        <w:rPr>
          <w:rFonts w:ascii="Arial" w:hAnsi="Arial" w:cs="Arial"/>
          <w:sz w:val="24"/>
        </w:rPr>
        <w:t xml:space="preserve"> </w:t>
      </w:r>
      <w:r w:rsidRPr="005433B6">
        <w:rPr>
          <w:rFonts w:ascii="Arial" w:hAnsi="Arial" w:cs="Arial"/>
          <w:b/>
          <w:sz w:val="24"/>
        </w:rPr>
        <w:t>Главу 2 дополнить статьей 9.1 следующего содержания:</w:t>
      </w:r>
    </w:p>
    <w:p w:rsidR="005433B6" w:rsidRPr="005433B6" w:rsidRDefault="005433B6" w:rsidP="00D35700">
      <w:pPr>
        <w:autoSpaceDE w:val="0"/>
        <w:autoSpaceDN w:val="0"/>
        <w:adjustRightInd w:val="0"/>
        <w:ind w:firstLine="709"/>
        <w:jc w:val="both"/>
        <w:outlineLvl w:val="3"/>
        <w:rPr>
          <w:rFonts w:ascii="Arial" w:hAnsi="Arial" w:cs="Arial"/>
          <w:b/>
        </w:rPr>
      </w:pPr>
      <w:r>
        <w:rPr>
          <w:rFonts w:ascii="Arial" w:hAnsi="Arial" w:cs="Arial"/>
          <w:b/>
        </w:rPr>
        <w:t>«</w:t>
      </w:r>
      <w:r w:rsidRPr="005433B6">
        <w:rPr>
          <w:rFonts w:ascii="Arial" w:hAnsi="Arial" w:cs="Arial"/>
          <w:b/>
        </w:rPr>
        <w:t>Статья 12. Сбалансированность сельского бюджета</w:t>
      </w:r>
    </w:p>
    <w:p w:rsidR="005433B6" w:rsidRPr="005433B6" w:rsidRDefault="005433B6" w:rsidP="005433B6">
      <w:pPr>
        <w:autoSpaceDE w:val="0"/>
        <w:autoSpaceDN w:val="0"/>
        <w:adjustRightInd w:val="0"/>
        <w:ind w:firstLine="709"/>
        <w:jc w:val="both"/>
        <w:rPr>
          <w:rFonts w:ascii="Arial" w:hAnsi="Arial" w:cs="Arial"/>
        </w:rPr>
      </w:pPr>
      <w:r w:rsidRPr="005433B6">
        <w:rPr>
          <w:rFonts w:ascii="Arial" w:hAnsi="Arial" w:cs="Arial"/>
          <w:b/>
        </w:rPr>
        <w:t>1.</w:t>
      </w:r>
      <w:r w:rsidRPr="005433B6">
        <w:rPr>
          <w:rFonts w:ascii="Arial" w:hAnsi="Arial" w:cs="Arial"/>
        </w:rPr>
        <w:t xml:space="preserve"> Дефицит сельского бюджета на очередной финансовый год (очередной финансовый год и каждый год планового периода) устанавливается решением о сельском бюджете.</w:t>
      </w:r>
    </w:p>
    <w:p w:rsidR="005433B6" w:rsidRPr="005433B6" w:rsidRDefault="005433B6" w:rsidP="005433B6">
      <w:pPr>
        <w:autoSpaceDE w:val="0"/>
        <w:autoSpaceDN w:val="0"/>
        <w:adjustRightInd w:val="0"/>
        <w:ind w:firstLine="709"/>
        <w:jc w:val="both"/>
        <w:rPr>
          <w:rFonts w:ascii="Arial" w:hAnsi="Arial" w:cs="Arial"/>
        </w:rPr>
      </w:pPr>
      <w:r w:rsidRPr="007E6615">
        <w:rPr>
          <w:rFonts w:ascii="Arial" w:hAnsi="Arial" w:cs="Arial"/>
          <w:b/>
        </w:rPr>
        <w:t>2.</w:t>
      </w:r>
      <w:r>
        <w:rPr>
          <w:rFonts w:ascii="Arial" w:hAnsi="Arial" w:cs="Arial"/>
        </w:rPr>
        <w:t xml:space="preserve"> </w:t>
      </w:r>
      <w:r w:rsidRPr="005433B6">
        <w:rPr>
          <w:rFonts w:ascii="Arial" w:hAnsi="Arial" w:cs="Arial"/>
        </w:rPr>
        <w:t>Дефицит сельского бюджета не должен превышать 5 процентов утвержденного общего годового объема доходов сельского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433B6" w:rsidRPr="005433B6" w:rsidRDefault="005433B6" w:rsidP="005433B6">
      <w:pPr>
        <w:autoSpaceDE w:val="0"/>
        <w:autoSpaceDN w:val="0"/>
        <w:adjustRightInd w:val="0"/>
        <w:ind w:firstLine="709"/>
        <w:jc w:val="both"/>
        <w:rPr>
          <w:rFonts w:ascii="Arial" w:hAnsi="Arial" w:cs="Arial"/>
        </w:rPr>
      </w:pPr>
      <w:r w:rsidRPr="005433B6">
        <w:rPr>
          <w:rFonts w:ascii="Arial" w:hAnsi="Arial" w:cs="Arial"/>
          <w:b/>
        </w:rPr>
        <w:t>3.</w:t>
      </w:r>
      <w:r w:rsidRPr="005433B6">
        <w:rPr>
          <w:rFonts w:ascii="Arial" w:hAnsi="Arial" w:cs="Arial"/>
        </w:rPr>
        <w:t xml:space="preserve"> В состав источников внутреннего финансирования дефицита сельского бюджета включаются:</w:t>
      </w:r>
    </w:p>
    <w:p w:rsidR="005433B6" w:rsidRPr="005433B6" w:rsidRDefault="005433B6" w:rsidP="005433B6">
      <w:pPr>
        <w:autoSpaceDE w:val="0"/>
        <w:autoSpaceDN w:val="0"/>
        <w:adjustRightInd w:val="0"/>
        <w:ind w:firstLine="709"/>
        <w:jc w:val="both"/>
        <w:rPr>
          <w:rFonts w:ascii="Arial" w:hAnsi="Arial" w:cs="Arial"/>
        </w:rPr>
      </w:pPr>
      <w:r w:rsidRPr="005433B6">
        <w:rPr>
          <w:rFonts w:ascii="Arial" w:hAnsi="Arial" w:cs="Arial"/>
        </w:rPr>
        <w:t>изменение остатков средств на счетах по учету средств сельского бюджета в течение соответствующего финансового года;</w:t>
      </w:r>
    </w:p>
    <w:p w:rsidR="005433B6" w:rsidRPr="005433B6" w:rsidRDefault="005433B6" w:rsidP="005433B6">
      <w:pPr>
        <w:autoSpaceDE w:val="0"/>
        <w:autoSpaceDN w:val="0"/>
        <w:adjustRightInd w:val="0"/>
        <w:ind w:firstLine="709"/>
        <w:jc w:val="both"/>
        <w:rPr>
          <w:rFonts w:ascii="Arial" w:hAnsi="Arial" w:cs="Arial"/>
        </w:rPr>
      </w:pPr>
      <w:r w:rsidRPr="005433B6">
        <w:rPr>
          <w:rFonts w:ascii="Arial" w:hAnsi="Arial" w:cs="Arial"/>
        </w:rPr>
        <w:t>иные источники внутреннего финансирования дефицита сельского бюджета;</w:t>
      </w:r>
    </w:p>
    <w:p w:rsidR="005433B6" w:rsidRDefault="005433B6" w:rsidP="005433B6">
      <w:pPr>
        <w:ind w:firstLine="709"/>
        <w:jc w:val="both"/>
        <w:rPr>
          <w:rFonts w:ascii="Arial" w:hAnsi="Arial" w:cs="Arial"/>
        </w:rPr>
      </w:pPr>
      <w:r w:rsidRPr="005433B6">
        <w:rPr>
          <w:rFonts w:ascii="Arial" w:hAnsi="Arial" w:cs="Arial"/>
        </w:rPr>
        <w:lastRenderedPageBreak/>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r>
        <w:rPr>
          <w:rFonts w:ascii="Arial" w:hAnsi="Arial" w:cs="Arial"/>
        </w:rPr>
        <w:t>;</w:t>
      </w:r>
    </w:p>
    <w:p w:rsidR="005433B6" w:rsidRDefault="005433B6" w:rsidP="00C577BA">
      <w:pPr>
        <w:ind w:firstLine="709"/>
        <w:jc w:val="both"/>
        <w:rPr>
          <w:rFonts w:ascii="Arial" w:hAnsi="Arial" w:cs="Arial"/>
          <w:b/>
        </w:rPr>
      </w:pPr>
      <w:r w:rsidRPr="005433B6">
        <w:rPr>
          <w:rFonts w:ascii="Arial" w:hAnsi="Arial" w:cs="Arial"/>
        </w:rPr>
        <w:t>разница между полученными и погашенными муниципальным образованием кредитами кредитных организаций в валюте Российской Федерации,</w:t>
      </w:r>
    </w:p>
    <w:p w:rsidR="005433B6" w:rsidRDefault="005433B6" w:rsidP="005433B6">
      <w:pPr>
        <w:ind w:firstLine="709"/>
        <w:jc w:val="both"/>
        <w:rPr>
          <w:rFonts w:ascii="Arial" w:hAnsi="Arial" w:cs="Arial"/>
        </w:rPr>
      </w:pPr>
      <w:r w:rsidRPr="005433B6">
        <w:rPr>
          <w:rFonts w:ascii="Arial" w:hAnsi="Arial" w:cs="Arial"/>
        </w:rPr>
        <w:t xml:space="preserve"> 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r>
        <w:rPr>
          <w:rFonts w:ascii="Arial" w:hAnsi="Arial" w:cs="Arial"/>
        </w:rPr>
        <w:t>).</w:t>
      </w:r>
    </w:p>
    <w:p w:rsidR="005433B6" w:rsidRPr="005433B6" w:rsidRDefault="005433B6" w:rsidP="005433B6">
      <w:pPr>
        <w:ind w:firstLine="709"/>
        <w:jc w:val="both"/>
        <w:rPr>
          <w:rFonts w:ascii="Arial" w:hAnsi="Arial" w:cs="Arial"/>
        </w:rPr>
      </w:pPr>
      <w:r w:rsidRPr="005433B6">
        <w:rPr>
          <w:rFonts w:ascii="Arial" w:hAnsi="Arial" w:cs="Arial"/>
        </w:rPr>
        <w:t>В состав иных источников внутреннего финансирования дефицита местного бюджета включаются</w:t>
      </w:r>
      <w:r w:rsidRPr="005433B6">
        <w:rPr>
          <w:rFonts w:ascii="Arial" w:hAnsi="Arial" w:cs="Arial"/>
          <w:b/>
        </w:rPr>
        <w:t>:</w:t>
      </w:r>
    </w:p>
    <w:p w:rsidR="005433B6" w:rsidRPr="005433B6" w:rsidRDefault="005433B6" w:rsidP="00C577BA">
      <w:pPr>
        <w:ind w:firstLine="709"/>
        <w:jc w:val="both"/>
        <w:rPr>
          <w:rFonts w:ascii="Arial" w:hAnsi="Arial" w:cs="Arial"/>
        </w:rPr>
      </w:pPr>
      <w:r w:rsidRPr="005433B6">
        <w:rPr>
          <w:rFonts w:ascii="Arial" w:hAnsi="Arial" w:cs="Arial"/>
        </w:rPr>
        <w:t>- поступления от продажи акций и иных форм участия в капитале, находящихся в собственности муниципального образования</w:t>
      </w:r>
      <w:r w:rsidRPr="005433B6">
        <w:rPr>
          <w:rFonts w:ascii="Arial" w:hAnsi="Arial" w:cs="Arial"/>
          <w:b/>
        </w:rPr>
        <w:t>;</w:t>
      </w:r>
    </w:p>
    <w:p w:rsidR="005433B6" w:rsidRPr="005433B6" w:rsidRDefault="005433B6" w:rsidP="00C577BA">
      <w:pPr>
        <w:ind w:firstLine="709"/>
        <w:jc w:val="both"/>
        <w:rPr>
          <w:rFonts w:ascii="Arial" w:hAnsi="Arial" w:cs="Arial"/>
        </w:rPr>
      </w:pPr>
      <w:r w:rsidRPr="005433B6">
        <w:rPr>
          <w:rFonts w:ascii="Arial" w:hAnsi="Arial" w:cs="Arial"/>
        </w:rPr>
        <w:t>- курсовая разница по средствам местного бюджета</w:t>
      </w:r>
      <w:r w:rsidRPr="005433B6">
        <w:rPr>
          <w:rFonts w:ascii="Arial" w:hAnsi="Arial" w:cs="Arial"/>
          <w:b/>
        </w:rPr>
        <w:t>;</w:t>
      </w:r>
    </w:p>
    <w:p w:rsidR="005433B6" w:rsidRPr="005433B6" w:rsidRDefault="005433B6" w:rsidP="00C577BA">
      <w:pPr>
        <w:ind w:firstLine="709"/>
        <w:jc w:val="both"/>
        <w:rPr>
          <w:rFonts w:ascii="Arial" w:hAnsi="Arial" w:cs="Arial"/>
        </w:rPr>
      </w:pPr>
      <w:r w:rsidRPr="005433B6">
        <w:rPr>
          <w:rFonts w:ascii="Arial" w:hAnsi="Arial" w:cs="Arial"/>
        </w:rPr>
        <w:t>- 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r w:rsidRPr="005433B6">
        <w:rPr>
          <w:rFonts w:ascii="Arial" w:hAnsi="Arial" w:cs="Arial"/>
          <w:b/>
        </w:rPr>
        <w:t>;</w:t>
      </w:r>
    </w:p>
    <w:p w:rsidR="005433B6" w:rsidRPr="005433B6" w:rsidRDefault="005433B6" w:rsidP="00C577BA">
      <w:pPr>
        <w:ind w:firstLine="709"/>
        <w:jc w:val="both"/>
        <w:rPr>
          <w:rFonts w:ascii="Arial" w:hAnsi="Arial" w:cs="Arial"/>
        </w:rPr>
      </w:pPr>
      <w:r w:rsidRPr="005433B6">
        <w:rPr>
          <w:rFonts w:ascii="Arial" w:hAnsi="Arial" w:cs="Arial"/>
        </w:rPr>
        <w:t>- 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r w:rsidRPr="005433B6">
        <w:rPr>
          <w:rFonts w:ascii="Arial" w:hAnsi="Arial" w:cs="Arial"/>
          <w:b/>
        </w:rPr>
        <w:t>;</w:t>
      </w:r>
    </w:p>
    <w:p w:rsidR="005433B6" w:rsidRPr="005433B6" w:rsidRDefault="005433B6" w:rsidP="00C577BA">
      <w:pPr>
        <w:ind w:firstLine="709"/>
        <w:jc w:val="both"/>
        <w:rPr>
          <w:rFonts w:ascii="Arial" w:hAnsi="Arial" w:cs="Arial"/>
        </w:rPr>
      </w:pPr>
      <w:r w:rsidRPr="005433B6">
        <w:rPr>
          <w:rFonts w:ascii="Arial" w:hAnsi="Arial" w:cs="Arial"/>
        </w:rPr>
        <w:t>- объем средств, направляемых на погашение иных долговых обязательств муниципального образования в валюте Российской Федерации</w:t>
      </w:r>
      <w:r w:rsidRPr="005433B6">
        <w:rPr>
          <w:rFonts w:ascii="Arial" w:hAnsi="Arial" w:cs="Arial"/>
          <w:b/>
        </w:rPr>
        <w:t>;</w:t>
      </w:r>
    </w:p>
    <w:p w:rsidR="005433B6" w:rsidRPr="005433B6" w:rsidRDefault="00C577BA" w:rsidP="00C577BA">
      <w:pPr>
        <w:ind w:firstLine="709"/>
        <w:jc w:val="both"/>
        <w:rPr>
          <w:rFonts w:ascii="Arial" w:hAnsi="Arial" w:cs="Arial"/>
        </w:rPr>
      </w:pPr>
      <w:r>
        <w:rPr>
          <w:rFonts w:ascii="Arial" w:hAnsi="Arial" w:cs="Arial"/>
        </w:rPr>
        <w:t xml:space="preserve">- </w:t>
      </w:r>
      <w:r w:rsidR="005433B6" w:rsidRPr="005433B6">
        <w:rPr>
          <w:rFonts w:ascii="Arial" w:hAnsi="Arial" w:cs="Arial"/>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r w:rsidR="005433B6" w:rsidRPr="005433B6">
        <w:rPr>
          <w:rFonts w:ascii="Arial" w:hAnsi="Arial" w:cs="Arial"/>
          <w:b/>
        </w:rPr>
        <w:t>;</w:t>
      </w:r>
    </w:p>
    <w:p w:rsidR="005433B6" w:rsidRPr="005433B6" w:rsidRDefault="00C577BA" w:rsidP="00C577BA">
      <w:pPr>
        <w:ind w:firstLine="709"/>
        <w:jc w:val="both"/>
        <w:rPr>
          <w:rFonts w:ascii="Arial" w:hAnsi="Arial" w:cs="Arial"/>
        </w:rPr>
      </w:pPr>
      <w:r>
        <w:rPr>
          <w:rFonts w:ascii="Arial" w:hAnsi="Arial" w:cs="Arial"/>
        </w:rPr>
        <w:t xml:space="preserve">- </w:t>
      </w:r>
      <w:r w:rsidR="005433B6" w:rsidRPr="005433B6">
        <w:rPr>
          <w:rFonts w:ascii="Arial" w:hAnsi="Arial" w:cs="Arial"/>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r w:rsidR="005433B6" w:rsidRPr="005433B6">
        <w:rPr>
          <w:rFonts w:ascii="Arial" w:hAnsi="Arial" w:cs="Arial"/>
          <w:b/>
        </w:rPr>
        <w:t>;</w:t>
      </w:r>
    </w:p>
    <w:p w:rsidR="005433B6" w:rsidRPr="005433B6" w:rsidRDefault="00C577BA" w:rsidP="00C577BA">
      <w:pPr>
        <w:ind w:firstLine="709"/>
        <w:jc w:val="both"/>
        <w:rPr>
          <w:rFonts w:ascii="Arial" w:hAnsi="Arial" w:cs="Arial"/>
        </w:rPr>
      </w:pPr>
      <w:r>
        <w:rPr>
          <w:rFonts w:ascii="Arial" w:hAnsi="Arial" w:cs="Arial"/>
        </w:rPr>
        <w:t xml:space="preserve">- </w:t>
      </w:r>
      <w:r w:rsidR="005433B6" w:rsidRPr="005433B6">
        <w:rPr>
          <w:rFonts w:ascii="Arial" w:hAnsi="Arial" w:cs="Arial"/>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r w:rsidR="005433B6" w:rsidRPr="005433B6">
        <w:rPr>
          <w:rFonts w:ascii="Arial" w:hAnsi="Arial" w:cs="Arial"/>
          <w:b/>
        </w:rPr>
        <w:t>.</w:t>
      </w:r>
    </w:p>
    <w:p w:rsidR="005433B6" w:rsidRPr="005433B6" w:rsidRDefault="005433B6" w:rsidP="00C577BA">
      <w:pPr>
        <w:ind w:firstLine="709"/>
        <w:jc w:val="both"/>
        <w:rPr>
          <w:rFonts w:ascii="Arial" w:hAnsi="Arial" w:cs="Arial"/>
        </w:rPr>
      </w:pPr>
      <w:r w:rsidRPr="005433B6">
        <w:rPr>
          <w:rFonts w:ascii="Arial" w:hAnsi="Arial" w:cs="Arial"/>
          <w:b/>
        </w:rPr>
        <w:t>4.</w:t>
      </w:r>
      <w:r w:rsidRPr="005433B6">
        <w:rPr>
          <w:rFonts w:ascii="Arial" w:hAnsi="Arial" w:cs="Arial"/>
        </w:rPr>
        <w:t xml:space="preserve"> </w:t>
      </w:r>
      <w:proofErr w:type="gramStart"/>
      <w:r w:rsidRPr="005433B6">
        <w:rPr>
          <w:rFonts w:ascii="Arial" w:hAnsi="Arial" w:cs="Arial"/>
        </w:rPr>
        <w:t xml:space="preserve">Остатки средств сельского бюджета на начало текущего финансового года в объеме, определяемом правовым актом сельского Совета,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w:t>
      </w:r>
      <w:r w:rsidR="00C577BA">
        <w:rPr>
          <w:rFonts w:ascii="Arial" w:hAnsi="Arial" w:cs="Arial"/>
        </w:rPr>
        <w:t>Ярцевского</w:t>
      </w:r>
      <w:r w:rsidRPr="005433B6">
        <w:rPr>
          <w:rFonts w:ascii="Arial" w:hAnsi="Arial" w:cs="Arial"/>
        </w:rPr>
        <w:t xml:space="preserve">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w:t>
      </w:r>
      <w:proofErr w:type="gramEnd"/>
      <w:r w:rsidRPr="005433B6">
        <w:rPr>
          <w:rFonts w:ascii="Arial" w:hAnsi="Arial" w:cs="Arial"/>
        </w:rPr>
        <w:t xml:space="preserve"> году,</w:t>
      </w:r>
      <w:r w:rsidR="00C577BA">
        <w:rPr>
          <w:rFonts w:ascii="Arial" w:hAnsi="Arial" w:cs="Arial"/>
        </w:rPr>
        <w:t xml:space="preserve"> </w:t>
      </w:r>
      <w:r w:rsidRPr="005433B6">
        <w:rPr>
          <w:rFonts w:ascii="Arial" w:hAnsi="Arial" w:cs="Arial"/>
        </w:rPr>
        <w:t>в том числе на сумму неисполненного казначейского обеспечения обязательств, выданного в соответствии со статьей 242.22 Бюджетного Кодекса Российской Федерации в объеме, не превышающем сумму остатка неиспользованных бюджетных ассигнований на указанные цели, в случаях, предусмотренных решением сельского Совета о сельском бюджете.</w:t>
      </w:r>
    </w:p>
    <w:p w:rsidR="005433B6" w:rsidRPr="005433B6" w:rsidRDefault="005433B6" w:rsidP="00C577BA">
      <w:pPr>
        <w:autoSpaceDE w:val="0"/>
        <w:autoSpaceDN w:val="0"/>
        <w:adjustRightInd w:val="0"/>
        <w:ind w:firstLine="709"/>
        <w:jc w:val="both"/>
        <w:rPr>
          <w:rFonts w:ascii="Arial" w:hAnsi="Arial" w:cs="Arial"/>
        </w:rPr>
      </w:pPr>
      <w:r w:rsidRPr="005433B6">
        <w:rPr>
          <w:rFonts w:ascii="Arial" w:hAnsi="Arial" w:cs="Arial"/>
          <w:b/>
        </w:rPr>
        <w:lastRenderedPageBreak/>
        <w:t>5.</w:t>
      </w:r>
      <w:r w:rsidR="00C577BA">
        <w:rPr>
          <w:rFonts w:ascii="Arial" w:hAnsi="Arial" w:cs="Arial"/>
          <w:color w:val="000000"/>
          <w:shd w:val="clear" w:color="auto" w:fill="FFFFFF"/>
        </w:rPr>
        <w:t xml:space="preserve"> </w:t>
      </w:r>
      <w:r w:rsidRPr="005433B6">
        <w:rPr>
          <w:rFonts w:ascii="Arial" w:hAnsi="Arial" w:cs="Arial"/>
          <w:color w:val="000000"/>
          <w:shd w:val="clear" w:color="auto" w:fill="FFFFFF"/>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настоящим Кодексом</w:t>
      </w:r>
      <w:proofErr w:type="gramStart"/>
      <w:r w:rsidRPr="005433B6">
        <w:rPr>
          <w:rFonts w:ascii="Arial" w:hAnsi="Arial" w:cs="Arial"/>
          <w:color w:val="000000"/>
          <w:shd w:val="clear" w:color="auto" w:fill="FFFFFF"/>
        </w:rPr>
        <w:t>.</w:t>
      </w:r>
      <w:r w:rsidR="00D35700" w:rsidRPr="00D35700">
        <w:rPr>
          <w:rFonts w:ascii="Arial" w:hAnsi="Arial" w:cs="Arial"/>
          <w:color w:val="000000"/>
          <w:shd w:val="clear" w:color="auto" w:fill="FFFFFF"/>
        </w:rPr>
        <w:t>».</w:t>
      </w:r>
      <w:proofErr w:type="gramEnd"/>
    </w:p>
    <w:p w:rsidR="005433B6" w:rsidRDefault="007E6615" w:rsidP="00E548EF">
      <w:pPr>
        <w:pStyle w:val="a3"/>
        <w:ind w:firstLine="709"/>
        <w:rPr>
          <w:rFonts w:ascii="Arial" w:hAnsi="Arial" w:cs="Arial"/>
          <w:b/>
          <w:sz w:val="24"/>
        </w:rPr>
      </w:pPr>
      <w:r w:rsidRPr="007E6615">
        <w:rPr>
          <w:rFonts w:ascii="Arial" w:hAnsi="Arial" w:cs="Arial"/>
          <w:b/>
          <w:sz w:val="24"/>
        </w:rPr>
        <w:t>1.3. Главу 6 дополнить статьей 22.1 следующего содержания:</w:t>
      </w:r>
    </w:p>
    <w:p w:rsidR="007E6615" w:rsidRPr="007E6615" w:rsidRDefault="00D35700" w:rsidP="007E6615">
      <w:pPr>
        <w:autoSpaceDE w:val="0"/>
        <w:autoSpaceDN w:val="0"/>
        <w:adjustRightInd w:val="0"/>
        <w:ind w:firstLine="540"/>
        <w:jc w:val="both"/>
        <w:rPr>
          <w:rFonts w:ascii="Arial" w:hAnsi="Arial" w:cs="Arial"/>
        </w:rPr>
      </w:pPr>
      <w:r>
        <w:rPr>
          <w:rFonts w:ascii="Arial" w:hAnsi="Arial" w:cs="Arial"/>
          <w:b/>
        </w:rPr>
        <w:t>«</w:t>
      </w:r>
      <w:r w:rsidR="007E6615" w:rsidRPr="007E6615">
        <w:rPr>
          <w:rFonts w:ascii="Arial" w:hAnsi="Arial" w:cs="Arial"/>
          <w:b/>
        </w:rPr>
        <w:t>Статья 22.1 Публичные слушания по годовому отчету об исполнении бюджета сельского поселения</w:t>
      </w:r>
    </w:p>
    <w:p w:rsidR="007E6615" w:rsidRPr="007E6615" w:rsidRDefault="007E6615" w:rsidP="00D35700">
      <w:pPr>
        <w:autoSpaceDE w:val="0"/>
        <w:autoSpaceDN w:val="0"/>
        <w:adjustRightInd w:val="0"/>
        <w:ind w:firstLine="709"/>
        <w:jc w:val="both"/>
        <w:rPr>
          <w:rFonts w:ascii="Arial" w:hAnsi="Arial" w:cs="Arial"/>
        </w:rPr>
      </w:pPr>
      <w:r w:rsidRPr="007E6615">
        <w:rPr>
          <w:rFonts w:ascii="Arial" w:hAnsi="Arial" w:cs="Arial"/>
          <w:b/>
        </w:rPr>
        <w:t>1.</w:t>
      </w:r>
      <w:r w:rsidRPr="007E6615">
        <w:rPr>
          <w:rFonts w:ascii="Arial" w:hAnsi="Arial" w:cs="Arial"/>
        </w:rPr>
        <w:t xml:space="preserve"> После внесения проекта решения об исполнении бюджета сельского поселения и до начала его обсуждения в Совете депутатов сельского поселения по отчету об исполнении бюджета сельского поселения проводятся публичные слушания</w:t>
      </w:r>
      <w:r w:rsidR="00D35700">
        <w:rPr>
          <w:rFonts w:ascii="Arial" w:hAnsi="Arial" w:cs="Arial"/>
        </w:rPr>
        <w:t>.</w:t>
      </w:r>
    </w:p>
    <w:p w:rsidR="007E6615" w:rsidRPr="007E6615" w:rsidRDefault="007E6615" w:rsidP="00D35700">
      <w:pPr>
        <w:autoSpaceDE w:val="0"/>
        <w:autoSpaceDN w:val="0"/>
        <w:adjustRightInd w:val="0"/>
        <w:ind w:firstLine="709"/>
        <w:jc w:val="both"/>
        <w:rPr>
          <w:rFonts w:ascii="Arial" w:hAnsi="Arial" w:cs="Arial"/>
        </w:rPr>
      </w:pPr>
      <w:r w:rsidRPr="007E6615">
        <w:rPr>
          <w:rFonts w:ascii="Arial" w:hAnsi="Arial" w:cs="Arial"/>
          <w:b/>
        </w:rPr>
        <w:t>2.</w:t>
      </w:r>
      <w:r w:rsidRPr="007E6615">
        <w:rPr>
          <w:rFonts w:ascii="Arial" w:hAnsi="Arial" w:cs="Arial"/>
        </w:rPr>
        <w:t xml:space="preserve"> Предметом публичных слушаний по отчету об исполнении бюджета сельского поселения является обсуждение результатов исполнения бюджета сельского поселения с целью выявления общественного мнения</w:t>
      </w:r>
      <w:r w:rsidR="00D35700">
        <w:rPr>
          <w:rFonts w:ascii="Arial" w:hAnsi="Arial" w:cs="Arial"/>
        </w:rPr>
        <w:t>.</w:t>
      </w:r>
    </w:p>
    <w:p w:rsidR="007E6615" w:rsidRPr="007E6615" w:rsidRDefault="007E6615" w:rsidP="00D35700">
      <w:pPr>
        <w:autoSpaceDE w:val="0"/>
        <w:autoSpaceDN w:val="0"/>
        <w:adjustRightInd w:val="0"/>
        <w:ind w:firstLine="709"/>
        <w:jc w:val="both"/>
        <w:rPr>
          <w:rFonts w:ascii="Arial" w:hAnsi="Arial" w:cs="Arial"/>
        </w:rPr>
      </w:pPr>
      <w:r w:rsidRPr="007E6615">
        <w:rPr>
          <w:rFonts w:ascii="Arial" w:hAnsi="Arial" w:cs="Arial"/>
          <w:b/>
        </w:rPr>
        <w:t>3.</w:t>
      </w:r>
      <w:r w:rsidRPr="007E6615">
        <w:rPr>
          <w:rFonts w:ascii="Arial" w:hAnsi="Arial" w:cs="Arial"/>
        </w:rPr>
        <w:t xml:space="preserve"> Подготовка и проведение публичных слушаний по отчету об исполнении бюджета сельского поселения осуществляется в </w:t>
      </w:r>
      <w:r w:rsidR="00D35700">
        <w:rPr>
          <w:rFonts w:ascii="Arial" w:hAnsi="Arial" w:cs="Arial"/>
        </w:rPr>
        <w:t>соответствии с регламентом</w:t>
      </w:r>
      <w:r w:rsidR="00D35700" w:rsidRPr="00D35700">
        <w:rPr>
          <w:rFonts w:ascii="Arial" w:hAnsi="Arial" w:cs="Arial"/>
          <w:color w:val="000000"/>
        </w:rPr>
        <w:t xml:space="preserve"> </w:t>
      </w:r>
      <w:r w:rsidR="00D35700" w:rsidRPr="009A747F">
        <w:rPr>
          <w:rFonts w:ascii="Arial" w:hAnsi="Arial" w:cs="Arial"/>
          <w:color w:val="000000"/>
        </w:rPr>
        <w:t>Ярцевского сельского Совета депутатов</w:t>
      </w:r>
      <w:proofErr w:type="gramStart"/>
      <w:r w:rsidR="00D35700" w:rsidRPr="009A747F">
        <w:rPr>
          <w:rFonts w:ascii="Arial" w:hAnsi="Arial" w:cs="Arial"/>
          <w:color w:val="000000"/>
        </w:rPr>
        <w:t>.</w:t>
      </w:r>
      <w:r w:rsidR="00D35700">
        <w:rPr>
          <w:rFonts w:ascii="Arial" w:hAnsi="Arial" w:cs="Arial"/>
          <w:color w:val="000000"/>
        </w:rPr>
        <w:t>».</w:t>
      </w:r>
      <w:proofErr w:type="gramEnd"/>
    </w:p>
    <w:p w:rsidR="00274C24" w:rsidRPr="00082DAD" w:rsidRDefault="00274C24" w:rsidP="00C577BA">
      <w:pPr>
        <w:widowControl w:val="0"/>
        <w:autoSpaceDE w:val="0"/>
        <w:autoSpaceDN w:val="0"/>
        <w:adjustRightInd w:val="0"/>
        <w:ind w:firstLine="709"/>
        <w:jc w:val="both"/>
        <w:rPr>
          <w:rFonts w:ascii="Arial" w:hAnsi="Arial" w:cs="Arial"/>
        </w:rPr>
      </w:pPr>
      <w:r w:rsidRPr="00D35700">
        <w:rPr>
          <w:rFonts w:ascii="Arial" w:hAnsi="Arial" w:cs="Arial"/>
          <w:b/>
        </w:rPr>
        <w:t>2.</w:t>
      </w:r>
      <w:r w:rsidRPr="00082DAD">
        <w:rPr>
          <w:rFonts w:ascii="Arial" w:hAnsi="Arial" w:cs="Arial"/>
        </w:rPr>
        <w:t xml:space="preserve"> </w:t>
      </w:r>
      <w:proofErr w:type="gramStart"/>
      <w:r w:rsidRPr="00082DAD">
        <w:rPr>
          <w:rFonts w:ascii="Arial" w:hAnsi="Arial" w:cs="Arial"/>
        </w:rPr>
        <w:t>Контроль за</w:t>
      </w:r>
      <w:proofErr w:type="gramEnd"/>
      <w:r w:rsidRPr="00082DAD">
        <w:rPr>
          <w:rFonts w:ascii="Arial" w:hAnsi="Arial" w:cs="Arial"/>
        </w:rPr>
        <w:t xml:space="preserve"> исполнением Решения возложить на постоянную де</w:t>
      </w:r>
      <w:r w:rsidR="00D35700">
        <w:rPr>
          <w:rFonts w:ascii="Arial" w:hAnsi="Arial" w:cs="Arial"/>
        </w:rPr>
        <w:t xml:space="preserve">путатскую комиссию по </w:t>
      </w:r>
      <w:r w:rsidRPr="00082DAD">
        <w:rPr>
          <w:rFonts w:ascii="Arial" w:hAnsi="Arial" w:cs="Arial"/>
        </w:rPr>
        <w:t xml:space="preserve">бюджету, </w:t>
      </w:r>
      <w:r w:rsidR="00D35700">
        <w:rPr>
          <w:rFonts w:ascii="Arial" w:hAnsi="Arial" w:cs="Arial"/>
        </w:rPr>
        <w:t xml:space="preserve">финансам, </w:t>
      </w:r>
      <w:r w:rsidRPr="00082DAD">
        <w:rPr>
          <w:rFonts w:ascii="Arial" w:hAnsi="Arial" w:cs="Arial"/>
        </w:rPr>
        <w:t xml:space="preserve">налоговой </w:t>
      </w:r>
      <w:r w:rsidR="00D35700">
        <w:rPr>
          <w:rFonts w:ascii="Arial" w:hAnsi="Arial" w:cs="Arial"/>
        </w:rPr>
        <w:t xml:space="preserve">и </w:t>
      </w:r>
      <w:r w:rsidRPr="00082DAD">
        <w:rPr>
          <w:rFonts w:ascii="Arial" w:hAnsi="Arial" w:cs="Arial"/>
        </w:rPr>
        <w:t>экономич</w:t>
      </w:r>
      <w:r w:rsidR="00D35700">
        <w:rPr>
          <w:rFonts w:ascii="Arial" w:hAnsi="Arial" w:cs="Arial"/>
        </w:rPr>
        <w:t>еской политике (Соколова Э.А.)</w:t>
      </w:r>
      <w:r w:rsidRPr="00082DAD">
        <w:rPr>
          <w:rFonts w:ascii="Arial" w:hAnsi="Arial" w:cs="Arial"/>
        </w:rPr>
        <w:t>.</w:t>
      </w:r>
    </w:p>
    <w:p w:rsidR="00274C24" w:rsidRPr="00082DAD" w:rsidRDefault="00274C24" w:rsidP="00C577BA">
      <w:pPr>
        <w:ind w:firstLine="709"/>
        <w:jc w:val="both"/>
        <w:rPr>
          <w:rFonts w:ascii="Arial" w:hAnsi="Arial" w:cs="Arial"/>
        </w:rPr>
      </w:pPr>
      <w:r w:rsidRPr="00D35700">
        <w:rPr>
          <w:rFonts w:ascii="Arial" w:hAnsi="Arial" w:cs="Arial"/>
          <w:b/>
        </w:rPr>
        <w:t>3.</w:t>
      </w:r>
      <w:r w:rsidRPr="00082DAD">
        <w:rPr>
          <w:rFonts w:ascii="Arial" w:hAnsi="Arial" w:cs="Arial"/>
        </w:rPr>
        <w:t xml:space="preserve"> Решение вступает в силу со дня, следующего за днем его официального опубликования в печатн</w:t>
      </w:r>
      <w:r w:rsidR="00C577BA">
        <w:rPr>
          <w:rFonts w:ascii="Arial" w:hAnsi="Arial" w:cs="Arial"/>
        </w:rPr>
        <w:t>ом издании «Ярцевский</w:t>
      </w:r>
      <w:r w:rsidR="00A03AFC" w:rsidRPr="00082DAD">
        <w:rPr>
          <w:rFonts w:ascii="Arial" w:hAnsi="Arial" w:cs="Arial"/>
        </w:rPr>
        <w:t xml:space="preserve"> вестник»</w:t>
      </w:r>
      <w:r w:rsidRPr="00082DAD">
        <w:rPr>
          <w:rFonts w:ascii="Arial" w:hAnsi="Arial" w:cs="Arial"/>
        </w:rPr>
        <w:t xml:space="preserve">, и подлежит размещению на официальном информационном Интернет-сайте </w:t>
      </w:r>
      <w:r w:rsidR="007E6615" w:rsidRPr="009A1C9B">
        <w:rPr>
          <w:rFonts w:ascii="Arial" w:hAnsi="Arial" w:cs="Arial"/>
          <w:i/>
          <w:iCs/>
        </w:rPr>
        <w:t xml:space="preserve">- </w:t>
      </w:r>
      <w:proofErr w:type="spellStart"/>
      <w:r w:rsidR="007E6615" w:rsidRPr="007E6615">
        <w:rPr>
          <w:rFonts w:ascii="Arial" w:hAnsi="Arial" w:cs="Arial"/>
          <w:iCs/>
        </w:rPr>
        <w:t>Ярцевский.рф</w:t>
      </w:r>
      <w:proofErr w:type="spellEnd"/>
      <w:r w:rsidR="007E6615" w:rsidRPr="007E6615">
        <w:rPr>
          <w:rFonts w:ascii="Arial" w:hAnsi="Arial" w:cs="Arial"/>
          <w:iCs/>
        </w:rPr>
        <w:t>.</w:t>
      </w:r>
    </w:p>
    <w:p w:rsidR="00274C24" w:rsidRPr="00082DAD" w:rsidRDefault="00274C24" w:rsidP="00082DAD">
      <w:pPr>
        <w:widowControl w:val="0"/>
        <w:autoSpaceDE w:val="0"/>
        <w:autoSpaceDN w:val="0"/>
        <w:adjustRightInd w:val="0"/>
        <w:jc w:val="both"/>
        <w:rPr>
          <w:rFonts w:ascii="Arial" w:hAnsi="Arial" w:cs="Arial"/>
        </w:rPr>
      </w:pPr>
    </w:p>
    <w:p w:rsidR="001C2348" w:rsidRDefault="001C2348" w:rsidP="00082DAD">
      <w:pPr>
        <w:widowControl w:val="0"/>
        <w:autoSpaceDE w:val="0"/>
        <w:autoSpaceDN w:val="0"/>
        <w:adjustRightInd w:val="0"/>
        <w:jc w:val="both"/>
        <w:rPr>
          <w:rFonts w:ascii="Arial" w:hAnsi="Arial" w:cs="Arial"/>
        </w:rPr>
      </w:pPr>
    </w:p>
    <w:p w:rsidR="007E6615" w:rsidRDefault="007E6615" w:rsidP="00082DAD">
      <w:pPr>
        <w:widowControl w:val="0"/>
        <w:autoSpaceDE w:val="0"/>
        <w:autoSpaceDN w:val="0"/>
        <w:adjustRightInd w:val="0"/>
        <w:jc w:val="both"/>
        <w:rPr>
          <w:rFonts w:ascii="Arial" w:hAnsi="Arial" w:cs="Arial"/>
        </w:rPr>
      </w:pPr>
      <w:r>
        <w:rPr>
          <w:rFonts w:ascii="Arial" w:hAnsi="Arial" w:cs="Arial"/>
        </w:rPr>
        <w:t xml:space="preserve">Председатель Ярцевского </w:t>
      </w:r>
      <w:proofErr w:type="gramStart"/>
      <w:r>
        <w:rPr>
          <w:rFonts w:ascii="Arial" w:hAnsi="Arial" w:cs="Arial"/>
        </w:rPr>
        <w:t>сельского</w:t>
      </w:r>
      <w:proofErr w:type="gramEnd"/>
      <w:r>
        <w:rPr>
          <w:rFonts w:ascii="Arial" w:hAnsi="Arial" w:cs="Arial"/>
        </w:rPr>
        <w:t xml:space="preserve"> </w:t>
      </w:r>
    </w:p>
    <w:p w:rsidR="007E6615" w:rsidRDefault="007E6615" w:rsidP="00082DAD">
      <w:pPr>
        <w:widowControl w:val="0"/>
        <w:autoSpaceDE w:val="0"/>
        <w:autoSpaceDN w:val="0"/>
        <w:adjustRightInd w:val="0"/>
        <w:jc w:val="both"/>
        <w:rPr>
          <w:rFonts w:ascii="Arial" w:hAnsi="Arial" w:cs="Arial"/>
        </w:rPr>
      </w:pPr>
      <w:r>
        <w:rPr>
          <w:rFonts w:ascii="Arial" w:hAnsi="Arial" w:cs="Arial"/>
        </w:rPr>
        <w:t xml:space="preserve">Совета депутатов                                                      </w:t>
      </w:r>
      <w:r w:rsidR="00D35700">
        <w:rPr>
          <w:rFonts w:ascii="Arial" w:hAnsi="Arial" w:cs="Arial"/>
        </w:rPr>
        <w:t xml:space="preserve">                           </w:t>
      </w:r>
      <w:r>
        <w:rPr>
          <w:rFonts w:ascii="Arial" w:hAnsi="Arial" w:cs="Arial"/>
        </w:rPr>
        <w:t>А.В. Жарковский</w:t>
      </w:r>
    </w:p>
    <w:p w:rsidR="007E6615" w:rsidRPr="00082DAD" w:rsidRDefault="007E6615" w:rsidP="00082DAD">
      <w:pPr>
        <w:widowControl w:val="0"/>
        <w:autoSpaceDE w:val="0"/>
        <w:autoSpaceDN w:val="0"/>
        <w:adjustRightInd w:val="0"/>
        <w:jc w:val="both"/>
        <w:rPr>
          <w:rFonts w:ascii="Arial" w:hAnsi="Arial" w:cs="Arial"/>
        </w:rPr>
      </w:pPr>
    </w:p>
    <w:p w:rsidR="00E55A3C" w:rsidRPr="00082DAD" w:rsidRDefault="007E6615" w:rsidP="00082DAD">
      <w:pPr>
        <w:widowControl w:val="0"/>
        <w:autoSpaceDE w:val="0"/>
        <w:autoSpaceDN w:val="0"/>
        <w:adjustRightInd w:val="0"/>
        <w:jc w:val="both"/>
        <w:rPr>
          <w:rFonts w:ascii="Arial" w:hAnsi="Arial" w:cs="Arial"/>
        </w:rPr>
      </w:pPr>
      <w:r>
        <w:rPr>
          <w:rFonts w:ascii="Arial" w:hAnsi="Arial" w:cs="Arial"/>
        </w:rPr>
        <w:t>Глава Ярцевского</w:t>
      </w:r>
      <w:r w:rsidR="00274C24" w:rsidRPr="00082DAD">
        <w:rPr>
          <w:rFonts w:ascii="Arial" w:hAnsi="Arial" w:cs="Arial"/>
        </w:rPr>
        <w:t xml:space="preserve"> сельсовета                </w:t>
      </w:r>
      <w:r w:rsidR="00A03AFC" w:rsidRPr="00082DAD">
        <w:rPr>
          <w:rFonts w:ascii="Arial" w:hAnsi="Arial" w:cs="Arial"/>
        </w:rPr>
        <w:t xml:space="preserve">                    </w:t>
      </w:r>
      <w:r w:rsidR="001D250D">
        <w:rPr>
          <w:rFonts w:ascii="Arial" w:hAnsi="Arial" w:cs="Arial"/>
        </w:rPr>
        <w:t xml:space="preserve">                         </w:t>
      </w:r>
      <w:r>
        <w:rPr>
          <w:rFonts w:ascii="Arial" w:hAnsi="Arial" w:cs="Arial"/>
        </w:rPr>
        <w:t>Р.А. Тихонова</w:t>
      </w:r>
      <w:bookmarkEnd w:id="0"/>
    </w:p>
    <w:sectPr w:rsidR="00E55A3C" w:rsidRPr="00082DAD" w:rsidSect="00D35700">
      <w:headerReference w:type="even" r:id="rId11"/>
      <w:pgSz w:w="11906" w:h="16838"/>
      <w:pgMar w:top="1134" w:right="849" w:bottom="89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314" w:rsidRDefault="00303314">
      <w:r>
        <w:separator/>
      </w:r>
    </w:p>
  </w:endnote>
  <w:endnote w:type="continuationSeparator" w:id="0">
    <w:p w:rsidR="00303314" w:rsidRDefault="0030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314" w:rsidRDefault="00303314">
      <w:r>
        <w:separator/>
      </w:r>
    </w:p>
  </w:footnote>
  <w:footnote w:type="continuationSeparator" w:id="0">
    <w:p w:rsidR="00303314" w:rsidRDefault="00303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61" w:rsidRDefault="00BA70E2" w:rsidP="002B187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D0761" w:rsidRDefault="003033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2"/>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D33"/>
    <w:rsid w:val="00023FA2"/>
    <w:rsid w:val="00032C45"/>
    <w:rsid w:val="00082DAD"/>
    <w:rsid w:val="000D2516"/>
    <w:rsid w:val="001005E3"/>
    <w:rsid w:val="00147555"/>
    <w:rsid w:val="001C2348"/>
    <w:rsid w:val="001D250D"/>
    <w:rsid w:val="00216773"/>
    <w:rsid w:val="00236B28"/>
    <w:rsid w:val="00274C24"/>
    <w:rsid w:val="002822F5"/>
    <w:rsid w:val="002D5F69"/>
    <w:rsid w:val="002F3072"/>
    <w:rsid w:val="002F6F9C"/>
    <w:rsid w:val="00303314"/>
    <w:rsid w:val="00304590"/>
    <w:rsid w:val="003147FC"/>
    <w:rsid w:val="00354FA6"/>
    <w:rsid w:val="00414D33"/>
    <w:rsid w:val="00442124"/>
    <w:rsid w:val="00452DBB"/>
    <w:rsid w:val="004A1AAD"/>
    <w:rsid w:val="004C6DE3"/>
    <w:rsid w:val="005348AD"/>
    <w:rsid w:val="005433B6"/>
    <w:rsid w:val="005C5276"/>
    <w:rsid w:val="00610B7D"/>
    <w:rsid w:val="0061519C"/>
    <w:rsid w:val="00627349"/>
    <w:rsid w:val="00627F3A"/>
    <w:rsid w:val="00641096"/>
    <w:rsid w:val="006D35E0"/>
    <w:rsid w:val="00776536"/>
    <w:rsid w:val="007E6615"/>
    <w:rsid w:val="007F3CC2"/>
    <w:rsid w:val="0080436C"/>
    <w:rsid w:val="00813892"/>
    <w:rsid w:val="00893B56"/>
    <w:rsid w:val="00975B61"/>
    <w:rsid w:val="00A03AFC"/>
    <w:rsid w:val="00AB7E57"/>
    <w:rsid w:val="00BA487C"/>
    <w:rsid w:val="00BA70E2"/>
    <w:rsid w:val="00BF0A8A"/>
    <w:rsid w:val="00BF59DA"/>
    <w:rsid w:val="00C577BA"/>
    <w:rsid w:val="00CC6296"/>
    <w:rsid w:val="00D3419E"/>
    <w:rsid w:val="00D35700"/>
    <w:rsid w:val="00D80754"/>
    <w:rsid w:val="00DA5CB9"/>
    <w:rsid w:val="00E5051F"/>
    <w:rsid w:val="00E548EF"/>
    <w:rsid w:val="00E55A3C"/>
    <w:rsid w:val="00EC7449"/>
    <w:rsid w:val="00F53633"/>
    <w:rsid w:val="00FC0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C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051F"/>
    <w:pPr>
      <w:spacing w:after="0" w:line="240" w:lineRule="auto"/>
      <w:jc w:val="both"/>
    </w:pPr>
    <w:rPr>
      <w:rFonts w:ascii="Times New Roman" w:eastAsia="Times New Roman" w:hAnsi="Times New Roman" w:cs="Times New Roman"/>
      <w:sz w:val="28"/>
      <w:szCs w:val="24"/>
      <w:lang w:eastAsia="ru-RU"/>
    </w:rPr>
  </w:style>
  <w:style w:type="paragraph" w:styleId="a4">
    <w:name w:val="header"/>
    <w:basedOn w:val="a"/>
    <w:link w:val="a5"/>
    <w:rsid w:val="00274C24"/>
    <w:pPr>
      <w:tabs>
        <w:tab w:val="center" w:pos="4677"/>
        <w:tab w:val="right" w:pos="9355"/>
      </w:tabs>
    </w:pPr>
  </w:style>
  <w:style w:type="character" w:customStyle="1" w:styleId="a5">
    <w:name w:val="Верхний колонтитул Знак"/>
    <w:basedOn w:val="a0"/>
    <w:link w:val="a4"/>
    <w:rsid w:val="00274C24"/>
    <w:rPr>
      <w:rFonts w:ascii="Times New Roman" w:eastAsia="Times New Roman" w:hAnsi="Times New Roman" w:cs="Times New Roman"/>
      <w:sz w:val="24"/>
      <w:szCs w:val="24"/>
      <w:lang w:eastAsia="ru-RU"/>
    </w:rPr>
  </w:style>
  <w:style w:type="character" w:styleId="a6">
    <w:name w:val="page number"/>
    <w:basedOn w:val="a0"/>
    <w:rsid w:val="00274C24"/>
  </w:style>
  <w:style w:type="paragraph" w:customStyle="1" w:styleId="ConsNormal">
    <w:name w:val="ConsNormal"/>
    <w:rsid w:val="00274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link w:val="20"/>
    <w:rsid w:val="00274C24"/>
    <w:rPr>
      <w:rFonts w:ascii="Times New Roman" w:eastAsia="Times New Roman" w:hAnsi="Times New Roman"/>
      <w:sz w:val="27"/>
      <w:szCs w:val="27"/>
      <w:shd w:val="clear" w:color="auto" w:fill="FFFFFF"/>
    </w:rPr>
  </w:style>
  <w:style w:type="paragraph" w:customStyle="1" w:styleId="20">
    <w:name w:val="Основной текст (2)"/>
    <w:basedOn w:val="a"/>
    <w:link w:val="2"/>
    <w:rsid w:val="00274C24"/>
    <w:pPr>
      <w:widowControl w:val="0"/>
      <w:shd w:val="clear" w:color="auto" w:fill="FFFFFF"/>
      <w:spacing w:line="331" w:lineRule="exact"/>
      <w:jc w:val="both"/>
    </w:pPr>
    <w:rPr>
      <w:rFonts w:cstheme="minorBidi"/>
      <w:sz w:val="27"/>
      <w:szCs w:val="27"/>
      <w:lang w:eastAsia="en-US"/>
    </w:rPr>
  </w:style>
  <w:style w:type="paragraph" w:customStyle="1" w:styleId="ConsPlusTitle">
    <w:name w:val="ConsPlusTitle"/>
    <w:rsid w:val="00274C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274C24"/>
    <w:rPr>
      <w:rFonts w:ascii="Tahoma" w:hAnsi="Tahoma" w:cs="Tahoma"/>
      <w:sz w:val="16"/>
      <w:szCs w:val="16"/>
    </w:rPr>
  </w:style>
  <w:style w:type="character" w:customStyle="1" w:styleId="a8">
    <w:name w:val="Текст выноски Знак"/>
    <w:basedOn w:val="a0"/>
    <w:link w:val="a7"/>
    <w:uiPriority w:val="99"/>
    <w:semiHidden/>
    <w:rsid w:val="00274C24"/>
    <w:rPr>
      <w:rFonts w:ascii="Tahoma" w:eastAsia="Times New Roman" w:hAnsi="Tahoma" w:cs="Tahoma"/>
      <w:sz w:val="16"/>
      <w:szCs w:val="16"/>
      <w:lang w:eastAsia="ru-RU"/>
    </w:rPr>
  </w:style>
  <w:style w:type="character" w:styleId="a9">
    <w:name w:val="Hyperlink"/>
    <w:uiPriority w:val="99"/>
    <w:unhideWhenUsed/>
    <w:rsid w:val="002F6F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C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051F"/>
    <w:pPr>
      <w:spacing w:after="0" w:line="240" w:lineRule="auto"/>
      <w:jc w:val="both"/>
    </w:pPr>
    <w:rPr>
      <w:rFonts w:ascii="Times New Roman" w:eastAsia="Times New Roman" w:hAnsi="Times New Roman" w:cs="Times New Roman"/>
      <w:sz w:val="28"/>
      <w:szCs w:val="24"/>
      <w:lang w:eastAsia="ru-RU"/>
    </w:rPr>
  </w:style>
  <w:style w:type="paragraph" w:styleId="a4">
    <w:name w:val="header"/>
    <w:basedOn w:val="a"/>
    <w:link w:val="a5"/>
    <w:rsid w:val="00274C24"/>
    <w:pPr>
      <w:tabs>
        <w:tab w:val="center" w:pos="4677"/>
        <w:tab w:val="right" w:pos="9355"/>
      </w:tabs>
    </w:pPr>
  </w:style>
  <w:style w:type="character" w:customStyle="1" w:styleId="a5">
    <w:name w:val="Верхний колонтитул Знак"/>
    <w:basedOn w:val="a0"/>
    <w:link w:val="a4"/>
    <w:rsid w:val="00274C24"/>
    <w:rPr>
      <w:rFonts w:ascii="Times New Roman" w:eastAsia="Times New Roman" w:hAnsi="Times New Roman" w:cs="Times New Roman"/>
      <w:sz w:val="24"/>
      <w:szCs w:val="24"/>
      <w:lang w:eastAsia="ru-RU"/>
    </w:rPr>
  </w:style>
  <w:style w:type="character" w:styleId="a6">
    <w:name w:val="page number"/>
    <w:basedOn w:val="a0"/>
    <w:rsid w:val="00274C24"/>
  </w:style>
  <w:style w:type="paragraph" w:customStyle="1" w:styleId="ConsNormal">
    <w:name w:val="ConsNormal"/>
    <w:rsid w:val="00274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link w:val="20"/>
    <w:rsid w:val="00274C24"/>
    <w:rPr>
      <w:rFonts w:ascii="Times New Roman" w:eastAsia="Times New Roman" w:hAnsi="Times New Roman"/>
      <w:sz w:val="27"/>
      <w:szCs w:val="27"/>
      <w:shd w:val="clear" w:color="auto" w:fill="FFFFFF"/>
    </w:rPr>
  </w:style>
  <w:style w:type="paragraph" w:customStyle="1" w:styleId="20">
    <w:name w:val="Основной текст (2)"/>
    <w:basedOn w:val="a"/>
    <w:link w:val="2"/>
    <w:rsid w:val="00274C24"/>
    <w:pPr>
      <w:widowControl w:val="0"/>
      <w:shd w:val="clear" w:color="auto" w:fill="FFFFFF"/>
      <w:spacing w:line="331" w:lineRule="exact"/>
      <w:jc w:val="both"/>
    </w:pPr>
    <w:rPr>
      <w:rFonts w:cstheme="minorBidi"/>
      <w:sz w:val="27"/>
      <w:szCs w:val="27"/>
      <w:lang w:eastAsia="en-US"/>
    </w:rPr>
  </w:style>
  <w:style w:type="paragraph" w:customStyle="1" w:styleId="ConsPlusTitle">
    <w:name w:val="ConsPlusTitle"/>
    <w:rsid w:val="00274C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274C24"/>
    <w:rPr>
      <w:rFonts w:ascii="Tahoma" w:hAnsi="Tahoma" w:cs="Tahoma"/>
      <w:sz w:val="16"/>
      <w:szCs w:val="16"/>
    </w:rPr>
  </w:style>
  <w:style w:type="character" w:customStyle="1" w:styleId="a8">
    <w:name w:val="Текст выноски Знак"/>
    <w:basedOn w:val="a0"/>
    <w:link w:val="a7"/>
    <w:uiPriority w:val="99"/>
    <w:semiHidden/>
    <w:rsid w:val="00274C24"/>
    <w:rPr>
      <w:rFonts w:ascii="Tahoma" w:eastAsia="Times New Roman" w:hAnsi="Tahoma" w:cs="Tahoma"/>
      <w:sz w:val="16"/>
      <w:szCs w:val="16"/>
      <w:lang w:eastAsia="ru-RU"/>
    </w:rPr>
  </w:style>
  <w:style w:type="character" w:styleId="a9">
    <w:name w:val="Hyperlink"/>
    <w:uiPriority w:val="99"/>
    <w:unhideWhenUsed/>
    <w:rsid w:val="002F6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96962/6a2d5b8f36b75e06a6b057b3aa751ba3eb2d270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14FFD236067AF3E3AC8D3C269878DB7E68BA9964B04D8441E25B97BC3E65AF1l3S6J"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nsultant.ru/document/cons_doc_LAW_411170/f9326f84473ca91312e73a717befd43c925de20f/" TargetMode="External"/><Relationship Id="rId4" Type="http://schemas.openxmlformats.org/officeDocument/2006/relationships/webSettings" Target="webSettings.xml"/><Relationship Id="rId9" Type="http://schemas.openxmlformats.org/officeDocument/2006/relationships/hyperlink" Target="http://www.consultant.ru/document/cons_doc_LAW_411170/84f68c8eba837777136e3fb2303a75f24d2db2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1666</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6</cp:revision>
  <cp:lastPrinted>2022-04-15T05:11:00Z</cp:lastPrinted>
  <dcterms:created xsi:type="dcterms:W3CDTF">2022-04-14T04:31:00Z</dcterms:created>
  <dcterms:modified xsi:type="dcterms:W3CDTF">2022-04-20T07:56:00Z</dcterms:modified>
</cp:coreProperties>
</file>